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9FCBF" w14:textId="77777777" w:rsidR="00704486" w:rsidRPr="00331BE4" w:rsidRDefault="008E7FA7" w:rsidP="00CD78AD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331BE4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7B50D" wp14:editId="38A95E82">
                <wp:simplePos x="0" y="0"/>
                <wp:positionH relativeFrom="column">
                  <wp:posOffset>1849272</wp:posOffset>
                </wp:positionH>
                <wp:positionV relativeFrom="paragraph">
                  <wp:posOffset>-286603</wp:posOffset>
                </wp:positionV>
                <wp:extent cx="4899110" cy="607325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110" cy="60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AB9B" w14:textId="77777777" w:rsidR="008E7FA7" w:rsidRPr="00CD78AD" w:rsidRDefault="00CC48B8" w:rsidP="008E7FA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8A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Vanilla and Coffee Diversification for Resilient Farming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Pr="00CD78A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 Uganda</w:t>
                            </w:r>
                          </w:p>
                          <w:p w14:paraId="3D38291C" w14:textId="77777777" w:rsidR="008E7FA7" w:rsidRDefault="008E7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7B5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5.6pt;margin-top:-22.55pt;width:385.75pt;height:4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" filled="f" stroked="f" strokeweight=".5pt">
                <v:textbox>
                  <w:txbxContent>
                    <w:p w14:paraId="3B04AB9B" w14:textId="77777777" w:rsidR="008E7FA7" w:rsidRPr="00CD78AD" w:rsidRDefault="00CC48B8" w:rsidP="008E7FA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GoBack"/>
                      <w:r w:rsidRPr="00CD78A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Vanilla and Coffee Diversification for Resilient Farming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Pr="00CD78A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n Uganda</w:t>
                      </w:r>
                    </w:p>
                    <w:bookmarkEnd w:id="1"/>
                    <w:p w14:paraId="3D38291C" w14:textId="77777777" w:rsidR="008E7FA7" w:rsidRDefault="008E7FA7"/>
                  </w:txbxContent>
                </v:textbox>
              </v:shape>
            </w:pict>
          </mc:Fallback>
        </mc:AlternateContent>
      </w:r>
      <w:r w:rsidR="00F12AE4" w:rsidRPr="00331BE4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549B7033" wp14:editId="6A2C3F99">
                <wp:simplePos x="0" y="0"/>
                <wp:positionH relativeFrom="margin">
                  <wp:align>center</wp:align>
                </wp:positionH>
                <wp:positionV relativeFrom="margin">
                  <wp:posOffset>-563880</wp:posOffset>
                </wp:positionV>
                <wp:extent cx="7679055" cy="1111885"/>
                <wp:effectExtent l="0" t="0" r="0" b="0"/>
                <wp:wrapTopAndBottom distT="76200" distB="762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9055" cy="1111885"/>
                        </a:xfrm>
                        <a:prstGeom prst="rect">
                          <a:avLst/>
                        </a:prstGeom>
                        <a:solidFill>
                          <a:srgbClr val="F1662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A8CEA9" w14:textId="77777777" w:rsidR="00502C07" w:rsidRPr="00704486" w:rsidRDefault="00502C07" w:rsidP="00704486">
                            <w:pPr>
                              <w:jc w:val="right"/>
                              <w:rPr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B3EE8" id="officeArt object" o:spid="_x0000_s1027" style="position:absolute;margin-left:0;margin-top:-44.4pt;width:604.65pt;height:87.55pt;z-index:251659264;visibility:visible;mso-wrap-style:square;mso-width-percent:0;mso-height-percent:0;mso-wrap-distance-left:6pt;mso-wrap-distance-top:6pt;mso-wrap-distance-right:6pt;mso-wrap-distance-bottom: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" fillcolor="#f16623" stroked="f" strokeweight="1pt">
                <v:stroke miterlimit="4"/>
                <v:textbox>
                  <w:txbxContent>
                    <w:p w:rsidR="00502C07" w:rsidRPr="00704486" w:rsidRDefault="00502C07" w:rsidP="00704486">
                      <w:pPr>
                        <w:jc w:val="right"/>
                        <w:rPr>
                          <w:color w:val="FFFFFF" w:themeColor="background1"/>
                          <w:sz w:val="48"/>
                          <w:szCs w:val="48"/>
                          <w:lang w:val="en-GB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F12AE4" w:rsidRPr="00331BE4">
        <w:rPr>
          <w:rFonts w:asciiTheme="majorHAnsi" w:hAnsiTheme="majorHAnsi" w:cstheme="majorHAnsi"/>
          <w:noProof/>
          <w:sz w:val="24"/>
          <w:szCs w:val="24"/>
        </w:rPr>
        <w:drawing>
          <wp:anchor distT="152400" distB="152400" distL="152400" distR="152400" simplePos="0" relativeHeight="251661312" behindDoc="0" locked="0" layoutInCell="1" allowOverlap="1" wp14:anchorId="3E90C013" wp14:editId="52257D88">
            <wp:simplePos x="0" y="0"/>
            <wp:positionH relativeFrom="page">
              <wp:posOffset>500380</wp:posOffset>
            </wp:positionH>
            <wp:positionV relativeFrom="page">
              <wp:posOffset>479552</wp:posOffset>
            </wp:positionV>
            <wp:extent cx="2109246" cy="838705"/>
            <wp:effectExtent l="0" t="0" r="0" b="0"/>
            <wp:wrapTopAndBottom distT="152400" distB="152400"/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 white.png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246" cy="838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8C20CCC" w14:textId="77777777" w:rsidR="00426C60" w:rsidRPr="00331BE4" w:rsidRDefault="00426C60" w:rsidP="00CD78A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31BE4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034DA214" wp14:editId="544F7A4F">
            <wp:extent cx="5793475" cy="4345106"/>
            <wp:effectExtent l="0" t="0" r="0" b="0"/>
            <wp:docPr id="2" name="Picture 2" descr="A tree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627_1206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67" cy="43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1A6AE" w14:textId="77777777" w:rsidR="00426C60" w:rsidRPr="00331BE4" w:rsidRDefault="00426C60" w:rsidP="00CD78A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E14405F" w14:textId="28A4486F" w:rsidR="006B69FE" w:rsidRPr="00331BE4" w:rsidRDefault="006B69FE" w:rsidP="00CD78A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31BE4">
        <w:rPr>
          <w:rFonts w:asciiTheme="majorHAnsi" w:hAnsiTheme="majorHAnsi" w:cstheme="majorHAnsi"/>
          <w:b/>
          <w:sz w:val="24"/>
          <w:szCs w:val="24"/>
        </w:rPr>
        <w:t>20 July 2019</w:t>
      </w:r>
    </w:p>
    <w:p w14:paraId="09F64A37" w14:textId="77777777" w:rsidR="006B69FE" w:rsidRPr="00331BE4" w:rsidRDefault="006B69FE" w:rsidP="00CD78A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31BE4">
        <w:rPr>
          <w:rFonts w:asciiTheme="majorHAnsi" w:hAnsiTheme="majorHAnsi" w:cstheme="majorHAnsi"/>
          <w:b/>
          <w:sz w:val="24"/>
          <w:szCs w:val="24"/>
        </w:rPr>
        <w:t>Kampala, Uganda</w:t>
      </w:r>
    </w:p>
    <w:p w14:paraId="4889E151" w14:textId="77777777" w:rsidR="006B69FE" w:rsidRPr="00331BE4" w:rsidRDefault="006B69FE" w:rsidP="00CC2496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C95C940" w14:textId="77777777" w:rsidR="00CC48B8" w:rsidRPr="00331BE4" w:rsidRDefault="00CC48B8" w:rsidP="00CC2496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9567A82" w14:textId="77777777" w:rsidR="00CC48B8" w:rsidRPr="00331BE4" w:rsidRDefault="00CC48B8" w:rsidP="00CD78A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5A6BA8D" w14:textId="77777777" w:rsidR="008E7FA7" w:rsidRPr="00331BE4" w:rsidRDefault="008E7FA7" w:rsidP="008E7FA7">
      <w:pPr>
        <w:pStyle w:val="Footer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08140684" wp14:editId="034AA9F5">
            <wp:extent cx="2028825" cy="676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BE4">
        <w:rPr>
          <w:rFonts w:asciiTheme="majorHAnsi" w:hAnsiTheme="majorHAnsi" w:cstheme="majorHAnsi"/>
          <w:sz w:val="24"/>
          <w:szCs w:val="24"/>
        </w:rPr>
        <w:tab/>
      </w:r>
      <w:r w:rsidRPr="00331BE4">
        <w:rPr>
          <w:rFonts w:asciiTheme="majorHAnsi" w:hAnsiTheme="majorHAnsi" w:cstheme="majorHAnsi"/>
          <w:sz w:val="24"/>
          <w:szCs w:val="24"/>
        </w:rPr>
        <w:tab/>
      </w:r>
      <w:r w:rsidRPr="00331BE4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6266D1BA" wp14:editId="1D88AF7B">
            <wp:extent cx="838200" cy="838200"/>
            <wp:effectExtent l="0" t="0" r="0" b="0"/>
            <wp:docPr id="6" name="Picture 6" descr="Image result for catholic relief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tholic relief service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F6739" w14:textId="77777777" w:rsidR="00CC48B8" w:rsidRPr="00331BE4" w:rsidRDefault="00CC48B8" w:rsidP="00CC48B8">
      <w:pPr>
        <w:rPr>
          <w:rFonts w:asciiTheme="majorHAnsi" w:hAnsiTheme="majorHAnsi" w:cstheme="majorHAnsi"/>
          <w:sz w:val="24"/>
          <w:szCs w:val="24"/>
        </w:rPr>
      </w:pPr>
    </w:p>
    <w:p w14:paraId="5937D1CB" w14:textId="77777777" w:rsidR="0098488E" w:rsidRPr="00331BE4" w:rsidRDefault="0098488E" w:rsidP="00CC48B8">
      <w:pPr>
        <w:rPr>
          <w:rFonts w:asciiTheme="majorHAnsi" w:hAnsiTheme="majorHAnsi" w:cstheme="majorHAnsi"/>
          <w:sz w:val="24"/>
          <w:szCs w:val="24"/>
        </w:rPr>
      </w:pPr>
    </w:p>
    <w:p w14:paraId="4D783BA7" w14:textId="77777777" w:rsidR="00851393" w:rsidRPr="00331BE4" w:rsidRDefault="00851393" w:rsidP="00CD78AD">
      <w:pPr>
        <w:pStyle w:val="Heading1"/>
        <w:spacing w:line="240" w:lineRule="auto"/>
        <w:rPr>
          <w:rFonts w:asciiTheme="majorHAnsi" w:hAnsiTheme="majorHAnsi" w:cstheme="majorHAnsi"/>
        </w:rPr>
      </w:pPr>
    </w:p>
    <w:p w14:paraId="18954685" w14:textId="77777777" w:rsidR="00CC48B8" w:rsidRPr="00331BE4" w:rsidRDefault="009F3101" w:rsidP="00CD78AD">
      <w:pPr>
        <w:pStyle w:val="Heading1"/>
        <w:spacing w:line="240" w:lineRule="auto"/>
        <w:rPr>
          <w:rFonts w:asciiTheme="majorHAnsi" w:hAnsiTheme="majorHAnsi" w:cstheme="majorHAnsi"/>
        </w:rPr>
      </w:pPr>
      <w:bookmarkStart w:id="0" w:name="_Toc18395911"/>
      <w:r w:rsidRPr="00331BE4">
        <w:rPr>
          <w:rFonts w:asciiTheme="majorHAnsi" w:hAnsiTheme="majorHAnsi" w:cstheme="majorHAnsi"/>
        </w:rPr>
        <w:t>Executive summary</w:t>
      </w:r>
      <w:bookmarkEnd w:id="0"/>
    </w:p>
    <w:p w14:paraId="31BF0F6B" w14:textId="3FE7A8D8" w:rsidR="009F3101" w:rsidRPr="00331BE4" w:rsidRDefault="009F3101" w:rsidP="00CD78AD">
      <w:pPr>
        <w:tabs>
          <w:tab w:val="left" w:pos="5137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 xml:space="preserve">The International Institute </w:t>
      </w:r>
      <w:r w:rsidR="00F62260" w:rsidRPr="00331BE4">
        <w:rPr>
          <w:rFonts w:asciiTheme="majorHAnsi" w:hAnsiTheme="majorHAnsi" w:cstheme="majorHAnsi"/>
          <w:sz w:val="24"/>
          <w:szCs w:val="24"/>
        </w:rPr>
        <w:t xml:space="preserve">of </w:t>
      </w:r>
      <w:r w:rsidRPr="00331BE4">
        <w:rPr>
          <w:rFonts w:asciiTheme="majorHAnsi" w:hAnsiTheme="majorHAnsi" w:cstheme="majorHAnsi"/>
          <w:sz w:val="24"/>
          <w:szCs w:val="24"/>
        </w:rPr>
        <w:t xml:space="preserve">Tropical Agriculture (IITA) has worked with smallholder coffee farmers </w:t>
      </w:r>
      <w:r w:rsidR="00E66896" w:rsidRPr="00331BE4">
        <w:rPr>
          <w:rFonts w:asciiTheme="majorHAnsi" w:hAnsiTheme="majorHAnsi" w:cstheme="majorHAnsi"/>
          <w:sz w:val="24"/>
          <w:szCs w:val="24"/>
        </w:rPr>
        <w:t xml:space="preserve">over time </w:t>
      </w:r>
      <w:r w:rsidRPr="00331BE4">
        <w:rPr>
          <w:rFonts w:asciiTheme="majorHAnsi" w:hAnsiTheme="majorHAnsi" w:cstheme="majorHAnsi"/>
          <w:sz w:val="24"/>
          <w:szCs w:val="24"/>
        </w:rPr>
        <w:t xml:space="preserve">to improve </w:t>
      </w:r>
      <w:r w:rsidR="00E66896"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Pr="00331BE4">
        <w:rPr>
          <w:rFonts w:asciiTheme="majorHAnsi" w:hAnsiTheme="majorHAnsi" w:cstheme="majorHAnsi"/>
          <w:sz w:val="24"/>
          <w:szCs w:val="24"/>
        </w:rPr>
        <w:t>production and productivity of coffee in the Eastern, Central</w:t>
      </w:r>
      <w:r w:rsidR="00325E9F" w:rsidRPr="00331BE4">
        <w:rPr>
          <w:rFonts w:asciiTheme="majorHAnsi" w:hAnsiTheme="majorHAnsi" w:cstheme="majorHAnsi"/>
          <w:sz w:val="24"/>
          <w:szCs w:val="24"/>
        </w:rPr>
        <w:t>,</w:t>
      </w:r>
      <w:r w:rsidRPr="00331BE4">
        <w:rPr>
          <w:rFonts w:asciiTheme="majorHAnsi" w:hAnsiTheme="majorHAnsi" w:cstheme="majorHAnsi"/>
          <w:sz w:val="24"/>
          <w:szCs w:val="24"/>
        </w:rPr>
        <w:t xml:space="preserve"> and Western parts of Uganda.  </w:t>
      </w:r>
      <w:r w:rsidR="00E66896" w:rsidRPr="00331BE4">
        <w:rPr>
          <w:rFonts w:asciiTheme="majorHAnsi" w:hAnsiTheme="majorHAnsi" w:cstheme="majorHAnsi"/>
          <w:sz w:val="24"/>
          <w:szCs w:val="24"/>
        </w:rPr>
        <w:t>I</w:t>
      </w:r>
      <w:r w:rsidRPr="00331BE4">
        <w:rPr>
          <w:rFonts w:asciiTheme="majorHAnsi" w:hAnsiTheme="majorHAnsi" w:cstheme="majorHAnsi"/>
          <w:sz w:val="24"/>
          <w:szCs w:val="24"/>
        </w:rPr>
        <w:t xml:space="preserve">n collaboration with public and private partners </w:t>
      </w:r>
      <w:r w:rsidR="00E66896" w:rsidRPr="00331BE4">
        <w:rPr>
          <w:rFonts w:asciiTheme="majorHAnsi" w:hAnsiTheme="majorHAnsi" w:cstheme="majorHAnsi"/>
          <w:sz w:val="24"/>
          <w:szCs w:val="24"/>
        </w:rPr>
        <w:t xml:space="preserve">IITA </w:t>
      </w:r>
      <w:r w:rsidRPr="00331BE4">
        <w:rPr>
          <w:rFonts w:asciiTheme="majorHAnsi" w:hAnsiTheme="majorHAnsi" w:cstheme="majorHAnsi"/>
          <w:sz w:val="24"/>
          <w:szCs w:val="24"/>
        </w:rPr>
        <w:t xml:space="preserve">developed the Stepwise approach that has been used to train </w:t>
      </w:r>
      <w:r w:rsidR="00E66896" w:rsidRPr="00331BE4">
        <w:rPr>
          <w:rFonts w:asciiTheme="majorHAnsi" w:hAnsiTheme="majorHAnsi" w:cstheme="majorHAnsi"/>
          <w:sz w:val="24"/>
          <w:szCs w:val="24"/>
        </w:rPr>
        <w:t xml:space="preserve">farmers </w:t>
      </w:r>
      <w:r w:rsidRPr="00331BE4">
        <w:rPr>
          <w:rFonts w:asciiTheme="majorHAnsi" w:hAnsiTheme="majorHAnsi" w:cstheme="majorHAnsi"/>
          <w:sz w:val="24"/>
          <w:szCs w:val="24"/>
        </w:rPr>
        <w:t xml:space="preserve">and give </w:t>
      </w:r>
      <w:r w:rsidR="00E66896" w:rsidRPr="00331BE4">
        <w:rPr>
          <w:rFonts w:asciiTheme="majorHAnsi" w:hAnsiTheme="majorHAnsi" w:cstheme="majorHAnsi"/>
          <w:sz w:val="24"/>
          <w:szCs w:val="24"/>
        </w:rPr>
        <w:t xml:space="preserve">them </w:t>
      </w:r>
      <w:r w:rsidRPr="00331BE4">
        <w:rPr>
          <w:rFonts w:asciiTheme="majorHAnsi" w:hAnsiTheme="majorHAnsi" w:cstheme="majorHAnsi"/>
          <w:sz w:val="24"/>
          <w:szCs w:val="24"/>
        </w:rPr>
        <w:t xml:space="preserve">management options for increased coffee production and resilience to the effects of climate change.  IITA Uganda and </w:t>
      </w:r>
      <w:r w:rsidR="0084365D" w:rsidRPr="00331BE4">
        <w:rPr>
          <w:rFonts w:asciiTheme="majorHAnsi" w:hAnsiTheme="majorHAnsi" w:cstheme="majorHAnsi"/>
          <w:sz w:val="24"/>
          <w:szCs w:val="24"/>
        </w:rPr>
        <w:t>Catholic Relief Services (</w:t>
      </w:r>
      <w:r w:rsidR="00CC304D" w:rsidRPr="00331BE4">
        <w:rPr>
          <w:rFonts w:asciiTheme="majorHAnsi" w:hAnsiTheme="majorHAnsi" w:cstheme="majorHAnsi"/>
          <w:sz w:val="24"/>
          <w:szCs w:val="24"/>
        </w:rPr>
        <w:t>CRS</w:t>
      </w:r>
      <w:r w:rsidR="0084365D" w:rsidRPr="00331BE4">
        <w:rPr>
          <w:rFonts w:asciiTheme="majorHAnsi" w:hAnsiTheme="majorHAnsi" w:cstheme="majorHAnsi"/>
          <w:sz w:val="24"/>
          <w:szCs w:val="24"/>
        </w:rPr>
        <w:t>)</w:t>
      </w:r>
      <w:r w:rsidRPr="00331BE4">
        <w:rPr>
          <w:rFonts w:asciiTheme="majorHAnsi" w:hAnsiTheme="majorHAnsi" w:cstheme="majorHAnsi"/>
          <w:sz w:val="24"/>
          <w:szCs w:val="24"/>
        </w:rPr>
        <w:t xml:space="preserve"> are collaborating as implementing partners to develop climate smart investment pathways (</w:t>
      </w:r>
      <w:r w:rsidR="0084365D" w:rsidRPr="00331BE4">
        <w:rPr>
          <w:rFonts w:asciiTheme="majorHAnsi" w:hAnsiTheme="majorHAnsi" w:cstheme="majorHAnsi"/>
          <w:sz w:val="24"/>
          <w:szCs w:val="24"/>
        </w:rPr>
        <w:t>Stepwise</w:t>
      </w:r>
      <w:r w:rsidRPr="00331BE4">
        <w:rPr>
          <w:rFonts w:asciiTheme="majorHAnsi" w:hAnsiTheme="majorHAnsi" w:cstheme="majorHAnsi"/>
          <w:sz w:val="24"/>
          <w:szCs w:val="24"/>
        </w:rPr>
        <w:t xml:space="preserve">) that are aligned with the capacity and willingness of individual </w:t>
      </w:r>
      <w:r w:rsidR="0084365D" w:rsidRPr="00331BE4">
        <w:rPr>
          <w:rFonts w:asciiTheme="majorHAnsi" w:hAnsiTheme="majorHAnsi" w:cstheme="majorHAnsi"/>
          <w:sz w:val="24"/>
          <w:szCs w:val="24"/>
        </w:rPr>
        <w:t xml:space="preserve">coffee and vanilla </w:t>
      </w:r>
      <w:r w:rsidRPr="00331BE4">
        <w:rPr>
          <w:rFonts w:asciiTheme="majorHAnsi" w:hAnsiTheme="majorHAnsi" w:cstheme="majorHAnsi"/>
          <w:sz w:val="24"/>
          <w:szCs w:val="24"/>
        </w:rPr>
        <w:t>farming households</w:t>
      </w:r>
      <w:r w:rsidR="00CC304D" w:rsidRPr="00331BE4">
        <w:rPr>
          <w:rFonts w:asciiTheme="majorHAnsi" w:hAnsiTheme="majorHAnsi" w:cstheme="majorHAnsi"/>
          <w:sz w:val="24"/>
          <w:szCs w:val="24"/>
        </w:rPr>
        <w:t>.</w:t>
      </w:r>
    </w:p>
    <w:p w14:paraId="09BF5111" w14:textId="77777777" w:rsidR="004C1125" w:rsidRPr="00331BE4" w:rsidRDefault="003108BD" w:rsidP="00CD78A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>C</w:t>
      </w:r>
      <w:r w:rsidR="004C1125" w:rsidRPr="00331BE4">
        <w:rPr>
          <w:rFonts w:asciiTheme="majorHAnsi" w:hAnsiTheme="majorHAnsi" w:cstheme="majorHAnsi"/>
          <w:sz w:val="24"/>
          <w:szCs w:val="24"/>
        </w:rPr>
        <w:t xml:space="preserve">rop diversification </w:t>
      </w:r>
      <w:r w:rsidRPr="00331BE4">
        <w:rPr>
          <w:rFonts w:asciiTheme="majorHAnsi" w:hAnsiTheme="majorHAnsi" w:cstheme="majorHAnsi"/>
          <w:sz w:val="24"/>
          <w:szCs w:val="24"/>
        </w:rPr>
        <w:t>is</w:t>
      </w:r>
      <w:r w:rsidR="004C1125" w:rsidRPr="00331BE4">
        <w:rPr>
          <w:rFonts w:asciiTheme="majorHAnsi" w:hAnsiTheme="majorHAnsi" w:cstheme="majorHAnsi"/>
          <w:sz w:val="24"/>
          <w:szCs w:val="24"/>
        </w:rPr>
        <w:t xml:space="preserve"> an effective climate adapt</w:t>
      </w:r>
      <w:r w:rsidR="0084365D" w:rsidRPr="00331BE4">
        <w:rPr>
          <w:rFonts w:asciiTheme="majorHAnsi" w:hAnsiTheme="majorHAnsi" w:cstheme="majorHAnsi"/>
          <w:sz w:val="24"/>
          <w:szCs w:val="24"/>
        </w:rPr>
        <w:t>at</w:t>
      </w:r>
      <w:r w:rsidR="004C1125" w:rsidRPr="00331BE4">
        <w:rPr>
          <w:rFonts w:asciiTheme="majorHAnsi" w:hAnsiTheme="majorHAnsi" w:cstheme="majorHAnsi"/>
          <w:sz w:val="24"/>
          <w:szCs w:val="24"/>
        </w:rPr>
        <w:t xml:space="preserve">ion strategy </w:t>
      </w:r>
      <w:r w:rsidRPr="00331BE4">
        <w:rPr>
          <w:rFonts w:asciiTheme="majorHAnsi" w:hAnsiTheme="majorHAnsi" w:cstheme="majorHAnsi"/>
          <w:sz w:val="24"/>
          <w:szCs w:val="24"/>
        </w:rPr>
        <w:t>that</w:t>
      </w:r>
      <w:r w:rsidR="004C1125" w:rsidRPr="00331BE4">
        <w:rPr>
          <w:rFonts w:asciiTheme="majorHAnsi" w:hAnsiTheme="majorHAnsi" w:cstheme="majorHAnsi"/>
          <w:sz w:val="24"/>
          <w:szCs w:val="24"/>
        </w:rPr>
        <w:t xml:space="preserve"> help</w:t>
      </w:r>
      <w:r w:rsidRPr="00331BE4">
        <w:rPr>
          <w:rFonts w:asciiTheme="majorHAnsi" w:hAnsiTheme="majorHAnsi" w:cstheme="majorHAnsi"/>
          <w:sz w:val="24"/>
          <w:szCs w:val="24"/>
        </w:rPr>
        <w:t>s</w:t>
      </w:r>
      <w:r w:rsidR="004C1125" w:rsidRPr="00331BE4">
        <w:rPr>
          <w:rFonts w:asciiTheme="majorHAnsi" w:hAnsiTheme="majorHAnsi" w:cstheme="majorHAnsi"/>
          <w:sz w:val="24"/>
          <w:szCs w:val="24"/>
        </w:rPr>
        <w:t xml:space="preserve"> farmers to spread market and production risks across a large number of crops</w:t>
      </w:r>
      <w:r w:rsidRPr="00331BE4">
        <w:rPr>
          <w:rFonts w:asciiTheme="majorHAnsi" w:hAnsiTheme="majorHAnsi" w:cstheme="majorHAnsi"/>
          <w:sz w:val="24"/>
          <w:szCs w:val="24"/>
        </w:rPr>
        <w:t>.</w:t>
      </w:r>
      <w:r w:rsidR="004C1125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Studies around the world show that crop diversification increases productivity and stabilizes incomes of smallholders. In sub-Saharan Africa, crop diversification features prominently in many countries’ climate change adaptation strategies</w:t>
      </w:r>
      <w:r w:rsidR="0084365D" w:rsidRPr="00331BE4">
        <w:rPr>
          <w:rFonts w:asciiTheme="majorHAnsi" w:hAnsiTheme="majorHAnsi" w:cstheme="majorHAnsi"/>
          <w:sz w:val="24"/>
          <w:szCs w:val="24"/>
        </w:rPr>
        <w:t>.</w:t>
      </w:r>
      <w:r w:rsidRPr="00331BE4">
        <w:rPr>
          <w:rFonts w:asciiTheme="majorHAnsi" w:hAnsiTheme="majorHAnsi" w:cstheme="majorHAnsi"/>
          <w:sz w:val="24"/>
          <w:szCs w:val="24"/>
        </w:rPr>
        <w:t xml:space="preserve"> C</w:t>
      </w:r>
      <w:r w:rsidR="004C1125" w:rsidRPr="00331BE4">
        <w:rPr>
          <w:rFonts w:asciiTheme="majorHAnsi" w:hAnsiTheme="majorHAnsi" w:cstheme="majorHAnsi"/>
          <w:sz w:val="24"/>
          <w:szCs w:val="24"/>
        </w:rPr>
        <w:t xml:space="preserve">rop diversification has the potential </w:t>
      </w:r>
      <w:r w:rsidRPr="00331BE4">
        <w:rPr>
          <w:rFonts w:asciiTheme="majorHAnsi" w:hAnsiTheme="majorHAnsi" w:cstheme="majorHAnsi"/>
          <w:sz w:val="24"/>
          <w:szCs w:val="24"/>
        </w:rPr>
        <w:t xml:space="preserve">to </w:t>
      </w:r>
      <w:r w:rsidR="004C1125" w:rsidRPr="00331BE4">
        <w:rPr>
          <w:rFonts w:asciiTheme="majorHAnsi" w:hAnsiTheme="majorHAnsi" w:cstheme="majorHAnsi"/>
          <w:sz w:val="24"/>
          <w:szCs w:val="24"/>
        </w:rPr>
        <w:t xml:space="preserve">increase dietary diversity and food availability, thus contributing to improved nutrition. 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Through crop diversification, farming households can spread production and income risk over a wider range of crops, thus reducing livelihood vulnerability to weather </w:t>
      </w:r>
      <w:r w:rsidR="00CC2496" w:rsidRPr="00331BE4">
        <w:rPr>
          <w:rFonts w:asciiTheme="majorHAnsi" w:hAnsiTheme="majorHAnsi" w:cstheme="majorHAnsi"/>
          <w:sz w:val="24"/>
          <w:szCs w:val="24"/>
        </w:rPr>
        <w:t xml:space="preserve">and 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market shocks. </w:t>
      </w:r>
      <w:r w:rsidR="00CC2496" w:rsidRPr="00331BE4">
        <w:rPr>
          <w:rFonts w:asciiTheme="majorHAnsi" w:hAnsiTheme="majorHAnsi" w:cstheme="majorHAnsi"/>
          <w:sz w:val="24"/>
          <w:szCs w:val="24"/>
        </w:rPr>
        <w:t>Additionally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, crop diversification can produce agronomic benefits in terms of pest management and soil quality, </w:t>
      </w:r>
      <w:r w:rsidRPr="00331BE4">
        <w:rPr>
          <w:rFonts w:asciiTheme="majorHAnsi" w:hAnsiTheme="majorHAnsi" w:cstheme="majorHAnsi"/>
          <w:sz w:val="24"/>
          <w:szCs w:val="24"/>
        </w:rPr>
        <w:t>depending on the crop combination in the field</w:t>
      </w:r>
      <w:r w:rsidR="00BC48C6" w:rsidRPr="00331BE4">
        <w:rPr>
          <w:rFonts w:asciiTheme="majorHAnsi" w:hAnsiTheme="majorHAnsi" w:cstheme="majorHAnsi"/>
          <w:sz w:val="24"/>
          <w:szCs w:val="24"/>
        </w:rPr>
        <w:t>.</w:t>
      </w:r>
    </w:p>
    <w:p w14:paraId="0B95C0D0" w14:textId="12387AA1" w:rsidR="009E26DB" w:rsidRPr="00331BE4" w:rsidRDefault="00CC2496" w:rsidP="006A1F9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="005F1350" w:rsidRPr="00331BE4">
        <w:rPr>
          <w:rFonts w:asciiTheme="majorHAnsi" w:hAnsiTheme="majorHAnsi" w:cstheme="majorHAnsi"/>
          <w:sz w:val="24"/>
          <w:szCs w:val="24"/>
        </w:rPr>
        <w:t xml:space="preserve">work on </w:t>
      </w:r>
      <w:r w:rsidRPr="00331BE4">
        <w:rPr>
          <w:rFonts w:asciiTheme="majorHAnsi" w:hAnsiTheme="majorHAnsi" w:cstheme="majorHAnsi"/>
          <w:sz w:val="24"/>
          <w:szCs w:val="24"/>
        </w:rPr>
        <w:t>c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offee </w:t>
      </w:r>
      <w:r w:rsidR="003108BD" w:rsidRPr="00331BE4">
        <w:rPr>
          <w:rFonts w:asciiTheme="majorHAnsi" w:hAnsiTheme="majorHAnsi" w:cstheme="majorHAnsi"/>
          <w:sz w:val="24"/>
          <w:szCs w:val="24"/>
        </w:rPr>
        <w:t xml:space="preserve">and 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vanilla diversification is </w:t>
      </w:r>
      <w:r w:rsidR="001D53E0" w:rsidRPr="00331BE4">
        <w:rPr>
          <w:rFonts w:asciiTheme="majorHAnsi" w:hAnsiTheme="majorHAnsi" w:cstheme="majorHAnsi"/>
          <w:sz w:val="24"/>
          <w:szCs w:val="24"/>
        </w:rPr>
        <w:t xml:space="preserve">a 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sub-activity under the ARC </w:t>
      </w:r>
      <w:r w:rsidR="005F1350" w:rsidRPr="00331BE4">
        <w:rPr>
          <w:rFonts w:asciiTheme="majorHAnsi" w:hAnsiTheme="majorHAnsi" w:cstheme="majorHAnsi"/>
          <w:sz w:val="24"/>
          <w:szCs w:val="24"/>
        </w:rPr>
        <w:t>C</w:t>
      </w:r>
      <w:r w:rsidR="00D75922" w:rsidRPr="00331BE4">
        <w:rPr>
          <w:rFonts w:asciiTheme="majorHAnsi" w:hAnsiTheme="majorHAnsi" w:cstheme="majorHAnsi"/>
          <w:sz w:val="24"/>
          <w:szCs w:val="24"/>
        </w:rPr>
        <w:t>onsortium with Sustainable Food Lab</w:t>
      </w:r>
      <w:r w:rsidRPr="00331BE4">
        <w:rPr>
          <w:rFonts w:asciiTheme="majorHAnsi" w:hAnsiTheme="majorHAnsi" w:cstheme="majorHAnsi"/>
          <w:sz w:val="24"/>
          <w:szCs w:val="24"/>
        </w:rPr>
        <w:t xml:space="preserve"> (SFL)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 and C</w:t>
      </w:r>
      <w:r w:rsidRPr="00331BE4">
        <w:rPr>
          <w:rFonts w:asciiTheme="majorHAnsi" w:hAnsiTheme="majorHAnsi" w:cstheme="majorHAnsi"/>
          <w:sz w:val="24"/>
          <w:szCs w:val="24"/>
        </w:rPr>
        <w:t>RS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. </w:t>
      </w:r>
      <w:r w:rsidR="00845DFE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It includes </w:t>
      </w:r>
      <w:r w:rsidR="005F1350"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preliminary work necessary to develop a </w:t>
      </w:r>
      <w:r w:rsidR="003108BD" w:rsidRPr="00331BE4">
        <w:rPr>
          <w:rFonts w:asciiTheme="majorHAnsi" w:hAnsiTheme="majorHAnsi" w:cstheme="majorHAnsi"/>
          <w:sz w:val="24"/>
          <w:szCs w:val="24"/>
        </w:rPr>
        <w:t xml:space="preserve">future </w:t>
      </w:r>
      <w:r w:rsidR="00D75922" w:rsidRPr="00331BE4">
        <w:rPr>
          <w:rFonts w:asciiTheme="majorHAnsi" w:hAnsiTheme="majorHAnsi" w:cstheme="majorHAnsi"/>
          <w:sz w:val="24"/>
          <w:szCs w:val="24"/>
        </w:rPr>
        <w:t>proposal on effective approaches for resilient vanilla / coffee farming systems in Uganda, aiming at promoting intentional multi-commodity and food crop diversification</w:t>
      </w:r>
      <w:r w:rsidR="005F1350" w:rsidRPr="00331BE4">
        <w:rPr>
          <w:rFonts w:asciiTheme="majorHAnsi" w:hAnsiTheme="majorHAnsi" w:cstheme="majorHAnsi"/>
          <w:sz w:val="24"/>
          <w:szCs w:val="24"/>
        </w:rPr>
        <w:t xml:space="preserve"> by smallholder farmers.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 Th</w:t>
      </w:r>
      <w:r w:rsidR="00D11250" w:rsidRPr="00331BE4">
        <w:rPr>
          <w:rFonts w:asciiTheme="majorHAnsi" w:hAnsiTheme="majorHAnsi" w:cstheme="majorHAnsi"/>
          <w:sz w:val="24"/>
          <w:szCs w:val="24"/>
        </w:rPr>
        <w:t>e sub</w:t>
      </w:r>
      <w:r w:rsidRPr="00331BE4">
        <w:rPr>
          <w:rFonts w:asciiTheme="majorHAnsi" w:hAnsiTheme="majorHAnsi" w:cstheme="majorHAnsi"/>
          <w:sz w:val="24"/>
          <w:szCs w:val="24"/>
        </w:rPr>
        <w:t>-</w:t>
      </w:r>
      <w:r w:rsidR="00D11250" w:rsidRPr="00331BE4">
        <w:rPr>
          <w:rFonts w:asciiTheme="majorHAnsi" w:hAnsiTheme="majorHAnsi" w:cstheme="majorHAnsi"/>
          <w:sz w:val="24"/>
          <w:szCs w:val="24"/>
        </w:rPr>
        <w:t>activity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 involves extracting preliminary </w:t>
      </w:r>
      <w:r w:rsidR="001D53E0" w:rsidRPr="00331BE4">
        <w:rPr>
          <w:rFonts w:asciiTheme="majorHAnsi" w:hAnsiTheme="majorHAnsi" w:cstheme="majorHAnsi"/>
          <w:sz w:val="24"/>
          <w:szCs w:val="24"/>
        </w:rPr>
        <w:t>information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 on the current state of existing recommendations and diversification models to develop well defined research questions, objectives</w:t>
      </w:r>
      <w:r w:rsidR="005F1350" w:rsidRPr="00331BE4">
        <w:rPr>
          <w:rFonts w:asciiTheme="majorHAnsi" w:hAnsiTheme="majorHAnsi" w:cstheme="majorHAnsi"/>
          <w:sz w:val="24"/>
          <w:szCs w:val="24"/>
        </w:rPr>
        <w:t>,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 and activities for </w:t>
      </w:r>
      <w:r w:rsidR="001D53E0" w:rsidRPr="00331BE4">
        <w:rPr>
          <w:rFonts w:asciiTheme="majorHAnsi" w:hAnsiTheme="majorHAnsi" w:cstheme="majorHAnsi"/>
          <w:sz w:val="24"/>
          <w:szCs w:val="24"/>
        </w:rPr>
        <w:t xml:space="preserve">future use in </w:t>
      </w:r>
      <w:r w:rsidR="005F1350"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="001D53E0" w:rsidRPr="00331BE4">
        <w:rPr>
          <w:rFonts w:asciiTheme="majorHAnsi" w:hAnsiTheme="majorHAnsi" w:cstheme="majorHAnsi"/>
          <w:sz w:val="24"/>
          <w:szCs w:val="24"/>
        </w:rPr>
        <w:t xml:space="preserve">development of 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a long-term project on coffee/vanilla diversification. </w:t>
      </w:r>
      <w:r w:rsidR="001D53E0" w:rsidRPr="00331BE4">
        <w:rPr>
          <w:rFonts w:asciiTheme="majorHAnsi" w:hAnsiTheme="majorHAnsi" w:cstheme="majorHAnsi"/>
          <w:sz w:val="24"/>
          <w:szCs w:val="24"/>
        </w:rPr>
        <w:t>The first part of the sub</w:t>
      </w:r>
      <w:r w:rsidR="004E2892" w:rsidRPr="00331BE4">
        <w:rPr>
          <w:rFonts w:asciiTheme="majorHAnsi" w:hAnsiTheme="majorHAnsi" w:cstheme="majorHAnsi"/>
          <w:sz w:val="24"/>
          <w:szCs w:val="24"/>
        </w:rPr>
        <w:t>-</w:t>
      </w:r>
      <w:r w:rsidR="001D53E0" w:rsidRPr="00331BE4">
        <w:rPr>
          <w:rFonts w:asciiTheme="majorHAnsi" w:hAnsiTheme="majorHAnsi" w:cstheme="majorHAnsi"/>
          <w:sz w:val="24"/>
          <w:szCs w:val="24"/>
        </w:rPr>
        <w:t xml:space="preserve">activity by 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IITA Uganda </w:t>
      </w:r>
      <w:r w:rsidR="001D53E0" w:rsidRPr="00331BE4">
        <w:rPr>
          <w:rFonts w:asciiTheme="majorHAnsi" w:hAnsiTheme="majorHAnsi" w:cstheme="majorHAnsi"/>
          <w:sz w:val="24"/>
          <w:szCs w:val="24"/>
        </w:rPr>
        <w:t>to</w:t>
      </w:r>
      <w:r w:rsidR="00D75922" w:rsidRPr="00331BE4">
        <w:rPr>
          <w:rFonts w:asciiTheme="majorHAnsi" w:hAnsiTheme="majorHAnsi" w:cstheme="majorHAnsi"/>
          <w:sz w:val="24"/>
          <w:szCs w:val="24"/>
        </w:rPr>
        <w:t xml:space="preserve"> review existing literature </w:t>
      </w:r>
      <w:r w:rsidR="001D53E0" w:rsidRPr="00331BE4">
        <w:rPr>
          <w:rFonts w:asciiTheme="majorHAnsi" w:hAnsiTheme="majorHAnsi" w:cstheme="majorHAnsi"/>
          <w:sz w:val="24"/>
          <w:szCs w:val="24"/>
        </w:rPr>
        <w:t>is documented in this report.</w:t>
      </w:r>
    </w:p>
    <w:p w14:paraId="0B12918E" w14:textId="77777777" w:rsidR="009F3101" w:rsidRPr="00331BE4" w:rsidRDefault="009E26DB" w:rsidP="009E26DB">
      <w:pPr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br w:type="page"/>
      </w:r>
    </w:p>
    <w:bookmarkStart w:id="1" w:name="_Toc18395912" w:displacedByCustomXml="next"/>
    <w:sdt>
      <w:sdtPr>
        <w:rPr>
          <w:rFonts w:asciiTheme="majorHAnsi" w:hAnsiTheme="majorHAnsi" w:cstheme="majorHAnsi"/>
          <w:b w:val="0"/>
          <w:sz w:val="22"/>
          <w:szCs w:val="22"/>
        </w:rPr>
        <w:id w:val="-51399936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266AB95" w14:textId="1BC51FE6" w:rsidR="00D709C7" w:rsidRPr="00331BE4" w:rsidRDefault="00D709C7" w:rsidP="00D709C7">
          <w:pPr>
            <w:pStyle w:val="Heading1"/>
            <w:spacing w:line="240" w:lineRule="auto"/>
            <w:rPr>
              <w:rFonts w:asciiTheme="majorHAnsi" w:hAnsiTheme="majorHAnsi" w:cstheme="majorHAnsi"/>
            </w:rPr>
          </w:pPr>
          <w:r w:rsidRPr="00331BE4">
            <w:rPr>
              <w:rFonts w:asciiTheme="majorHAnsi" w:hAnsiTheme="majorHAnsi" w:cstheme="majorHAnsi"/>
            </w:rPr>
            <w:t>Contents</w:t>
          </w:r>
          <w:bookmarkEnd w:id="1"/>
        </w:p>
        <w:p w14:paraId="17D15969" w14:textId="77777777" w:rsidR="000739E7" w:rsidRPr="00331BE4" w:rsidRDefault="00D709C7">
          <w:pPr>
            <w:pStyle w:val="TOC1"/>
            <w:tabs>
              <w:tab w:val="right" w:leader="dot" w:pos="1016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r w:rsidRPr="00331BE4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fldChar w:fldCharType="begin"/>
          </w:r>
          <w:r w:rsidRPr="00331BE4">
            <w:rPr>
              <w:rFonts w:asciiTheme="majorHAnsi" w:hAnsiTheme="majorHAnsi" w:cstheme="majorHAnsi"/>
              <w:sz w:val="24"/>
              <w:szCs w:val="24"/>
            </w:rPr>
            <w:instrText xml:space="preserve"> TOC \o "1-3" \h \z \u </w:instrText>
          </w:r>
          <w:r w:rsidRPr="00331BE4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fldChar w:fldCharType="separate"/>
          </w:r>
          <w:hyperlink w:anchor="_Toc18395911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Executive summary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_Toc18395911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2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5FC24C" w14:textId="746570E0" w:rsidR="000739E7" w:rsidRPr="00331BE4" w:rsidRDefault="009950E6">
          <w:pPr>
            <w:pStyle w:val="TOC1"/>
            <w:tabs>
              <w:tab w:val="right" w:leader="dot" w:pos="1016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18395912" w:history="1"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_Toc18395912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3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ADBD71" w14:textId="77777777" w:rsidR="000739E7" w:rsidRPr="00331BE4" w:rsidRDefault="009950E6">
          <w:pPr>
            <w:pStyle w:val="TOC3"/>
            <w:tabs>
              <w:tab w:val="right" w:leader="dot" w:pos="10160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8395913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LITERATURE REVIEW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_Toc18395913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4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497E1B" w14:textId="77777777" w:rsidR="000739E7" w:rsidRPr="00331BE4" w:rsidRDefault="009950E6">
          <w:pPr>
            <w:pStyle w:val="TOC2"/>
            <w:tabs>
              <w:tab w:val="left" w:pos="660"/>
              <w:tab w:val="right" w:leader="dot" w:pos="10160"/>
            </w:tabs>
            <w:rPr>
              <w:rFonts w:eastAsiaTheme="minorEastAsia"/>
              <w:smallCaps w:val="0"/>
              <w:noProof/>
              <w:sz w:val="24"/>
              <w:szCs w:val="24"/>
              <w:lang w:eastAsia="en-GB"/>
            </w:rPr>
          </w:pPr>
          <w:hyperlink w:anchor="_Toc18395914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1.</w:t>
            </w:r>
            <w:r w:rsidR="000739E7" w:rsidRPr="00331BE4">
              <w:rPr>
                <w:rFonts w:eastAsiaTheme="minorEastAsia"/>
                <w:smallCaps w:val="0"/>
                <w:noProof/>
                <w:sz w:val="24"/>
                <w:szCs w:val="24"/>
                <w:lang w:eastAsia="en-GB"/>
              </w:rPr>
              <w:tab/>
            </w:r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Introduction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_Toc18395914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4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77946B" w14:textId="77777777" w:rsidR="000739E7" w:rsidRPr="00331BE4" w:rsidRDefault="009950E6">
          <w:pPr>
            <w:pStyle w:val="TOC2"/>
            <w:tabs>
              <w:tab w:val="left" w:pos="660"/>
              <w:tab w:val="right" w:leader="dot" w:pos="10160"/>
            </w:tabs>
            <w:rPr>
              <w:rFonts w:eastAsiaTheme="minorEastAsia"/>
              <w:smallCaps w:val="0"/>
              <w:noProof/>
              <w:sz w:val="24"/>
              <w:szCs w:val="24"/>
              <w:lang w:eastAsia="en-GB"/>
            </w:rPr>
          </w:pPr>
          <w:hyperlink w:anchor="_Toc18395915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2.</w:t>
            </w:r>
            <w:r w:rsidR="000739E7" w:rsidRPr="00331BE4">
              <w:rPr>
                <w:rFonts w:eastAsiaTheme="minorEastAsia"/>
                <w:smallCaps w:val="0"/>
                <w:noProof/>
                <w:sz w:val="24"/>
                <w:szCs w:val="24"/>
                <w:lang w:eastAsia="en-GB"/>
              </w:rPr>
              <w:tab/>
            </w:r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Coffee farming systems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_Toc18395915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4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5B911" w14:textId="77777777" w:rsidR="000739E7" w:rsidRPr="00331BE4" w:rsidRDefault="009950E6">
          <w:pPr>
            <w:pStyle w:val="TOC2"/>
            <w:tabs>
              <w:tab w:val="left" w:pos="660"/>
              <w:tab w:val="right" w:leader="dot" w:pos="10160"/>
            </w:tabs>
            <w:rPr>
              <w:rFonts w:eastAsiaTheme="minorEastAsia"/>
              <w:smallCaps w:val="0"/>
              <w:noProof/>
              <w:sz w:val="24"/>
              <w:szCs w:val="24"/>
              <w:lang w:eastAsia="en-GB"/>
            </w:rPr>
          </w:pPr>
          <w:hyperlink w:anchor="_Toc18395916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3.</w:t>
            </w:r>
            <w:r w:rsidR="000739E7" w:rsidRPr="00331BE4">
              <w:rPr>
                <w:rFonts w:eastAsiaTheme="minorEastAsia"/>
                <w:smallCaps w:val="0"/>
                <w:noProof/>
                <w:sz w:val="24"/>
                <w:szCs w:val="24"/>
                <w:lang w:eastAsia="en-GB"/>
              </w:rPr>
              <w:tab/>
            </w:r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Production of Vanilla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_Toc18395916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4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19A61A" w14:textId="77777777" w:rsidR="000739E7" w:rsidRPr="00331BE4" w:rsidRDefault="009950E6">
          <w:pPr>
            <w:pStyle w:val="TOC2"/>
            <w:tabs>
              <w:tab w:val="left" w:pos="880"/>
              <w:tab w:val="right" w:leader="dot" w:pos="10160"/>
            </w:tabs>
            <w:rPr>
              <w:rFonts w:eastAsiaTheme="minorEastAsia"/>
              <w:smallCaps w:val="0"/>
              <w:noProof/>
              <w:sz w:val="24"/>
              <w:szCs w:val="24"/>
              <w:lang w:eastAsia="en-GB"/>
            </w:rPr>
          </w:pPr>
          <w:hyperlink w:anchor="_Toc18395917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3.1</w:t>
            </w:r>
            <w:r w:rsidR="000739E7" w:rsidRPr="00331BE4">
              <w:rPr>
                <w:rFonts w:eastAsiaTheme="minorEastAsia"/>
                <w:smallCaps w:val="0"/>
                <w:noProof/>
                <w:sz w:val="24"/>
                <w:szCs w:val="24"/>
                <w:lang w:eastAsia="en-GB"/>
              </w:rPr>
              <w:tab/>
            </w:r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Vanilla farming system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_Toc18395917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4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0626FC" w14:textId="77777777" w:rsidR="000739E7" w:rsidRPr="00331BE4" w:rsidRDefault="009950E6">
          <w:pPr>
            <w:pStyle w:val="TOC2"/>
            <w:tabs>
              <w:tab w:val="left" w:pos="880"/>
              <w:tab w:val="right" w:leader="dot" w:pos="10160"/>
            </w:tabs>
            <w:rPr>
              <w:rFonts w:eastAsiaTheme="minorEastAsia"/>
              <w:smallCaps w:val="0"/>
              <w:noProof/>
              <w:sz w:val="24"/>
              <w:szCs w:val="24"/>
              <w:lang w:eastAsia="en-GB"/>
            </w:rPr>
          </w:pPr>
          <w:hyperlink w:anchor="_Toc18395918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3.2</w:t>
            </w:r>
            <w:r w:rsidR="000739E7" w:rsidRPr="00331BE4">
              <w:rPr>
                <w:rFonts w:eastAsiaTheme="minorEastAsia"/>
                <w:smallCaps w:val="0"/>
                <w:noProof/>
                <w:sz w:val="24"/>
                <w:szCs w:val="24"/>
                <w:lang w:eastAsia="en-GB"/>
              </w:rPr>
              <w:tab/>
            </w:r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Limitations to vanilla growing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_Toc18395918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5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26EFC" w14:textId="77777777" w:rsidR="000739E7" w:rsidRPr="00331BE4" w:rsidRDefault="009950E6">
          <w:pPr>
            <w:pStyle w:val="TOC2"/>
            <w:tabs>
              <w:tab w:val="left" w:pos="660"/>
              <w:tab w:val="right" w:leader="dot" w:pos="10160"/>
            </w:tabs>
            <w:rPr>
              <w:rFonts w:eastAsiaTheme="minorEastAsia"/>
              <w:smallCaps w:val="0"/>
              <w:noProof/>
              <w:sz w:val="24"/>
              <w:szCs w:val="24"/>
              <w:lang w:eastAsia="en-GB"/>
            </w:rPr>
          </w:pPr>
          <w:hyperlink w:anchor="_Toc18395919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4.</w:t>
            </w:r>
            <w:r w:rsidR="000739E7" w:rsidRPr="00331BE4">
              <w:rPr>
                <w:rFonts w:eastAsiaTheme="minorEastAsia"/>
                <w:smallCaps w:val="0"/>
                <w:noProof/>
                <w:sz w:val="24"/>
                <w:szCs w:val="24"/>
                <w:lang w:eastAsia="en-GB"/>
              </w:rPr>
              <w:tab/>
            </w:r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Coffee and vanilla diversification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_Toc18395919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5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8806F" w14:textId="77777777" w:rsidR="000739E7" w:rsidRPr="00331BE4" w:rsidRDefault="009950E6">
          <w:pPr>
            <w:pStyle w:val="TOC2"/>
            <w:tabs>
              <w:tab w:val="left" w:pos="660"/>
              <w:tab w:val="right" w:leader="dot" w:pos="10160"/>
            </w:tabs>
            <w:rPr>
              <w:rFonts w:eastAsiaTheme="minorEastAsia"/>
              <w:smallCaps w:val="0"/>
              <w:noProof/>
              <w:sz w:val="24"/>
              <w:szCs w:val="24"/>
              <w:lang w:eastAsia="en-GB"/>
            </w:rPr>
          </w:pPr>
          <w:hyperlink w:anchor="_Toc18395920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5.</w:t>
            </w:r>
            <w:r w:rsidR="000739E7" w:rsidRPr="00331BE4">
              <w:rPr>
                <w:rFonts w:eastAsiaTheme="minorEastAsia"/>
                <w:smallCaps w:val="0"/>
                <w:noProof/>
                <w:sz w:val="24"/>
                <w:szCs w:val="24"/>
                <w:lang w:eastAsia="en-GB"/>
              </w:rPr>
              <w:tab/>
            </w:r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Opportunities in Coffee and Vanilla production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_Toc18395920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5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A3CF5C" w14:textId="77777777" w:rsidR="000739E7" w:rsidRPr="00331BE4" w:rsidRDefault="009950E6">
          <w:pPr>
            <w:pStyle w:val="TOC2"/>
            <w:tabs>
              <w:tab w:val="left" w:pos="660"/>
              <w:tab w:val="right" w:leader="dot" w:pos="10160"/>
            </w:tabs>
            <w:rPr>
              <w:rFonts w:eastAsiaTheme="minorEastAsia"/>
              <w:smallCaps w:val="0"/>
              <w:noProof/>
              <w:sz w:val="24"/>
              <w:szCs w:val="24"/>
              <w:lang w:eastAsia="en-GB"/>
            </w:rPr>
          </w:pPr>
          <w:hyperlink w:anchor="_Toc18395921" w:history="1"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6.</w:t>
            </w:r>
            <w:r w:rsidR="000739E7" w:rsidRPr="00331BE4">
              <w:rPr>
                <w:rFonts w:eastAsiaTheme="minorEastAsia"/>
                <w:smallCaps w:val="0"/>
                <w:noProof/>
                <w:sz w:val="24"/>
                <w:szCs w:val="24"/>
                <w:lang w:eastAsia="en-GB"/>
              </w:rPr>
              <w:tab/>
            </w:r>
            <w:r w:rsidR="000739E7" w:rsidRPr="00331BE4">
              <w:rPr>
                <w:rStyle w:val="Hyperlink"/>
                <w:rFonts w:asciiTheme="majorHAnsi" w:hAnsiTheme="majorHAnsi" w:cstheme="majorHAnsi"/>
                <w:noProof/>
                <w:sz w:val="24"/>
                <w:szCs w:val="24"/>
              </w:rPr>
              <w:t>Conclusion</w:t>
            </w:r>
            <w:r w:rsidR="000739E7" w:rsidRPr="00331BE4">
              <w:rPr>
                <w:noProof/>
                <w:webHidden/>
                <w:sz w:val="24"/>
                <w:szCs w:val="24"/>
              </w:rPr>
              <w:tab/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begin"/>
            </w:r>
            <w:r w:rsidR="000739E7" w:rsidRPr="00331BE4">
              <w:rPr>
                <w:noProof/>
                <w:webHidden/>
                <w:sz w:val="24"/>
                <w:szCs w:val="24"/>
              </w:rPr>
              <w:instrText xml:space="preserve"> PAGEREF _Toc18395921 \h </w:instrText>
            </w:r>
            <w:r w:rsidR="000739E7" w:rsidRPr="00331BE4">
              <w:rPr>
                <w:noProof/>
                <w:webHidden/>
                <w:sz w:val="24"/>
                <w:szCs w:val="24"/>
              </w:rPr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39E7" w:rsidRPr="00331BE4">
              <w:rPr>
                <w:noProof/>
                <w:webHidden/>
                <w:sz w:val="24"/>
                <w:szCs w:val="24"/>
              </w:rPr>
              <w:t>5</w:t>
            </w:r>
            <w:r w:rsidR="000739E7" w:rsidRPr="00331BE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56B643" w14:textId="77777777" w:rsidR="00D709C7" w:rsidRPr="00331BE4" w:rsidRDefault="00D709C7" w:rsidP="00D709C7">
          <w:pPr>
            <w:spacing w:line="240" w:lineRule="auto"/>
            <w:rPr>
              <w:rFonts w:asciiTheme="majorHAnsi" w:hAnsiTheme="majorHAnsi" w:cstheme="majorHAnsi"/>
              <w:sz w:val="24"/>
              <w:szCs w:val="24"/>
            </w:rPr>
          </w:pPr>
          <w:r w:rsidRPr="00331BE4">
            <w:rPr>
              <w:rFonts w:asciiTheme="majorHAnsi" w:hAnsiTheme="majorHAnsi" w:cstheme="majorHAnsi"/>
              <w:b/>
              <w:bCs/>
              <w:sz w:val="24"/>
              <w:szCs w:val="24"/>
            </w:rPr>
            <w:fldChar w:fldCharType="end"/>
          </w:r>
        </w:p>
      </w:sdtContent>
    </w:sdt>
    <w:p w14:paraId="549B313C" w14:textId="77777777" w:rsidR="00D709C7" w:rsidRPr="00331BE4" w:rsidRDefault="00D709C7" w:rsidP="00D709C7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60BC9F3D" w14:textId="77777777" w:rsidR="008C0AF3" w:rsidRPr="00331BE4" w:rsidRDefault="008C0AF3" w:rsidP="00CD78A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31BE4">
        <w:rPr>
          <w:rFonts w:asciiTheme="majorHAnsi" w:hAnsiTheme="majorHAnsi" w:cstheme="majorHAnsi"/>
          <w:b/>
          <w:sz w:val="24"/>
          <w:szCs w:val="24"/>
        </w:rPr>
        <w:br/>
      </w:r>
    </w:p>
    <w:p w14:paraId="3F35DC33" w14:textId="77777777" w:rsidR="006B69FE" w:rsidRPr="00331BE4" w:rsidRDefault="008C0AF3" w:rsidP="00CD78AD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331BE4"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104D5FBB" w14:textId="77777777" w:rsidR="00D705D4" w:rsidRPr="00331BE4" w:rsidRDefault="00D705D4" w:rsidP="00CD78AD">
      <w:pPr>
        <w:pStyle w:val="Heading3"/>
        <w:spacing w:line="240" w:lineRule="auto"/>
        <w:rPr>
          <w:rFonts w:asciiTheme="majorHAnsi" w:hAnsiTheme="majorHAnsi" w:cstheme="majorHAnsi"/>
        </w:rPr>
      </w:pPr>
      <w:bookmarkStart w:id="2" w:name="_Toc18395913"/>
      <w:r w:rsidRPr="00331BE4">
        <w:rPr>
          <w:rFonts w:asciiTheme="majorHAnsi" w:hAnsiTheme="majorHAnsi" w:cstheme="majorHAnsi"/>
        </w:rPr>
        <w:lastRenderedPageBreak/>
        <w:t>LITERATURE REVIEW</w:t>
      </w:r>
      <w:bookmarkEnd w:id="2"/>
    </w:p>
    <w:p w14:paraId="035E3C30" w14:textId="77777777" w:rsidR="00BF4185" w:rsidRPr="00331BE4" w:rsidRDefault="00BF4185" w:rsidP="00CD78AD">
      <w:pPr>
        <w:pStyle w:val="Heading2"/>
        <w:spacing w:line="240" w:lineRule="auto"/>
        <w:rPr>
          <w:rFonts w:asciiTheme="majorHAnsi" w:hAnsiTheme="majorHAnsi" w:cstheme="majorHAnsi"/>
        </w:rPr>
      </w:pPr>
      <w:bookmarkStart w:id="3" w:name="_Toc18395914"/>
      <w:r w:rsidRPr="00331BE4">
        <w:rPr>
          <w:rFonts w:asciiTheme="majorHAnsi" w:hAnsiTheme="majorHAnsi" w:cstheme="majorHAnsi"/>
        </w:rPr>
        <w:t>Introduction</w:t>
      </w:r>
      <w:bookmarkEnd w:id="3"/>
    </w:p>
    <w:p w14:paraId="5137BA34" w14:textId="6807413C" w:rsidR="00BC48C6" w:rsidRPr="00331BE4" w:rsidRDefault="000F225C" w:rsidP="00CD78A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 xml:space="preserve">Crop diversification is the addition of new crops or cropping systems to agricultural production on a farm </w:t>
      </w:r>
      <w:r w:rsidR="00954D9C" w:rsidRPr="00331BE4">
        <w:rPr>
          <w:rFonts w:asciiTheme="majorHAnsi" w:hAnsiTheme="majorHAnsi" w:cstheme="majorHAnsi"/>
          <w:sz w:val="24"/>
          <w:szCs w:val="24"/>
        </w:rPr>
        <w:t>considering</w:t>
      </w:r>
      <w:r w:rsidRPr="00331BE4">
        <w:rPr>
          <w:rFonts w:asciiTheme="majorHAnsi" w:hAnsiTheme="majorHAnsi" w:cstheme="majorHAnsi"/>
          <w:sz w:val="24"/>
          <w:szCs w:val="24"/>
        </w:rPr>
        <w:t xml:space="preserve"> the different returns from value</w:t>
      </w:r>
      <w:r w:rsidR="005F1350" w:rsidRPr="00331BE4">
        <w:rPr>
          <w:rFonts w:asciiTheme="majorHAnsi" w:hAnsiTheme="majorHAnsi" w:cstheme="majorHAnsi"/>
          <w:sz w:val="24"/>
          <w:szCs w:val="24"/>
        </w:rPr>
        <w:t>-</w:t>
      </w:r>
      <w:r w:rsidRPr="00331BE4">
        <w:rPr>
          <w:rFonts w:asciiTheme="majorHAnsi" w:hAnsiTheme="majorHAnsi" w:cstheme="majorHAnsi"/>
          <w:sz w:val="24"/>
          <w:szCs w:val="24"/>
        </w:rPr>
        <w:t>added crops with complementary marketing opportunities</w:t>
      </w:r>
      <w:r w:rsidR="0016000F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502C07" w:rsidRPr="00331BE4">
        <w:rPr>
          <w:rFonts w:asciiTheme="majorHAnsi" w:hAnsiTheme="majorHAnsi" w:cstheme="majorHAnsi"/>
          <w:sz w:val="24"/>
          <w:szCs w:val="24"/>
        </w:rPr>
        <w:t>(FAO, 2016</w:t>
      </w:r>
      <w:r w:rsidR="0016000F" w:rsidRPr="00331BE4">
        <w:rPr>
          <w:rFonts w:asciiTheme="majorHAnsi" w:hAnsiTheme="majorHAnsi" w:cstheme="majorHAnsi"/>
          <w:sz w:val="24"/>
          <w:szCs w:val="24"/>
        </w:rPr>
        <w:t>)</w:t>
      </w:r>
      <w:r w:rsidRPr="00331BE4">
        <w:rPr>
          <w:rFonts w:asciiTheme="majorHAnsi" w:hAnsiTheme="majorHAnsi" w:cstheme="majorHAnsi"/>
          <w:sz w:val="24"/>
          <w:szCs w:val="24"/>
        </w:rPr>
        <w:t>. FAO</w:t>
      </w:r>
      <w:r w:rsidR="00741445" w:rsidRPr="00331BE4">
        <w:rPr>
          <w:rFonts w:asciiTheme="majorHAnsi" w:hAnsiTheme="majorHAnsi" w:cstheme="majorHAnsi"/>
          <w:sz w:val="24"/>
          <w:szCs w:val="24"/>
        </w:rPr>
        <w:t xml:space="preserve"> 2018</w:t>
      </w:r>
      <w:r w:rsidRPr="00331BE4">
        <w:rPr>
          <w:rFonts w:asciiTheme="majorHAnsi" w:hAnsiTheme="majorHAnsi" w:cstheme="majorHAnsi"/>
          <w:sz w:val="24"/>
          <w:szCs w:val="24"/>
        </w:rPr>
        <w:t xml:space="preserve"> looks at crop diversification as an effective strategy to deal with climate variability</w:t>
      </w:r>
      <w:r w:rsidR="00502C07" w:rsidRPr="00331BE4">
        <w:rPr>
          <w:rFonts w:asciiTheme="majorHAnsi" w:hAnsiTheme="majorHAnsi" w:cstheme="majorHAnsi"/>
          <w:sz w:val="24"/>
          <w:szCs w:val="24"/>
        </w:rPr>
        <w:t xml:space="preserve"> in which</w:t>
      </w:r>
      <w:r w:rsidR="0016000F" w:rsidRPr="00331BE4">
        <w:rPr>
          <w:rFonts w:asciiTheme="majorHAnsi" w:hAnsiTheme="majorHAnsi" w:cstheme="majorHAnsi"/>
          <w:sz w:val="24"/>
          <w:szCs w:val="24"/>
        </w:rPr>
        <w:t xml:space="preserve"> farmers increase the range of potential food and cash crops amid climate change. Diversification is the main strategy for combining higher production</w:t>
      </w:r>
      <w:r w:rsidR="005F1350" w:rsidRPr="00331BE4">
        <w:rPr>
          <w:rFonts w:asciiTheme="majorHAnsi" w:hAnsiTheme="majorHAnsi" w:cstheme="majorHAnsi"/>
          <w:sz w:val="24"/>
          <w:szCs w:val="24"/>
        </w:rPr>
        <w:t>/</w:t>
      </w:r>
      <w:r w:rsidR="0016000F" w:rsidRPr="00331BE4">
        <w:rPr>
          <w:rFonts w:asciiTheme="majorHAnsi" w:hAnsiTheme="majorHAnsi" w:cstheme="majorHAnsi"/>
          <w:sz w:val="24"/>
          <w:szCs w:val="24"/>
        </w:rPr>
        <w:t xml:space="preserve">unit area, with risk reduction and sustainability among farmers with smallholdings. </w:t>
      </w:r>
      <w:r w:rsidR="00502C07" w:rsidRPr="00331BE4">
        <w:rPr>
          <w:rFonts w:asciiTheme="majorHAnsi" w:hAnsiTheme="majorHAnsi" w:cstheme="majorHAnsi"/>
          <w:sz w:val="24"/>
          <w:szCs w:val="24"/>
        </w:rPr>
        <w:t>I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n </w:t>
      </w:r>
      <w:r w:rsidR="004E2892" w:rsidRPr="00331BE4">
        <w:rPr>
          <w:rFonts w:asciiTheme="majorHAnsi" w:hAnsiTheme="majorHAnsi" w:cstheme="majorHAnsi"/>
          <w:sz w:val="24"/>
          <w:szCs w:val="24"/>
        </w:rPr>
        <w:t>s</w:t>
      </w:r>
      <w:r w:rsidR="00BC48C6" w:rsidRPr="00331BE4">
        <w:rPr>
          <w:rFonts w:asciiTheme="majorHAnsi" w:hAnsiTheme="majorHAnsi" w:cstheme="majorHAnsi"/>
          <w:sz w:val="24"/>
          <w:szCs w:val="24"/>
        </w:rPr>
        <w:t>ub-Saharan Africa</w:t>
      </w:r>
      <w:r w:rsidR="005F1350" w:rsidRPr="00331BE4">
        <w:rPr>
          <w:rFonts w:asciiTheme="majorHAnsi" w:hAnsiTheme="majorHAnsi" w:cstheme="majorHAnsi"/>
          <w:sz w:val="24"/>
          <w:szCs w:val="24"/>
        </w:rPr>
        <w:t>,</w:t>
      </w:r>
      <w:r w:rsidR="00954D9C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crop diversification features prominently in </w:t>
      </w:r>
      <w:r w:rsidR="005F1350" w:rsidRPr="00331BE4">
        <w:rPr>
          <w:rFonts w:asciiTheme="majorHAnsi" w:hAnsiTheme="majorHAnsi" w:cstheme="majorHAnsi"/>
          <w:sz w:val="24"/>
          <w:szCs w:val="24"/>
        </w:rPr>
        <w:t xml:space="preserve">the strategies of </w:t>
      </w:r>
      <w:r w:rsidR="00BC48C6" w:rsidRPr="00331BE4">
        <w:rPr>
          <w:rFonts w:asciiTheme="majorHAnsi" w:hAnsiTheme="majorHAnsi" w:cstheme="majorHAnsi"/>
          <w:sz w:val="24"/>
          <w:szCs w:val="24"/>
        </w:rPr>
        <w:t>many countries</w:t>
      </w:r>
      <w:r w:rsidR="004E2892" w:rsidRPr="00331BE4">
        <w:rPr>
          <w:rFonts w:asciiTheme="majorHAnsi" w:hAnsiTheme="majorHAnsi" w:cstheme="majorHAnsi"/>
          <w:sz w:val="24"/>
          <w:szCs w:val="24"/>
        </w:rPr>
        <w:t xml:space="preserve"> for adaptation to 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climate change. </w:t>
      </w:r>
      <w:r w:rsidR="003A74AC" w:rsidRPr="00331BE4">
        <w:rPr>
          <w:rFonts w:asciiTheme="majorHAnsi" w:hAnsiTheme="majorHAnsi" w:cstheme="majorHAnsi"/>
          <w:sz w:val="24"/>
          <w:szCs w:val="24"/>
        </w:rPr>
        <w:t>Diversification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 spread</w:t>
      </w:r>
      <w:r w:rsidR="003A74AC" w:rsidRPr="00331BE4">
        <w:rPr>
          <w:rFonts w:asciiTheme="majorHAnsi" w:hAnsiTheme="majorHAnsi" w:cstheme="majorHAnsi"/>
          <w:sz w:val="24"/>
          <w:szCs w:val="24"/>
        </w:rPr>
        <w:t>s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 production and income risk</w:t>
      </w:r>
      <w:r w:rsidR="00502C07" w:rsidRPr="00331BE4">
        <w:rPr>
          <w:rFonts w:asciiTheme="majorHAnsi" w:hAnsiTheme="majorHAnsi" w:cstheme="majorHAnsi"/>
          <w:sz w:val="24"/>
          <w:szCs w:val="24"/>
        </w:rPr>
        <w:t>s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 over a wider range of crops, thus reducing livelihood vulnerability to weather </w:t>
      </w:r>
      <w:r w:rsidR="003A74AC" w:rsidRPr="00331BE4">
        <w:rPr>
          <w:rFonts w:asciiTheme="majorHAnsi" w:hAnsiTheme="majorHAnsi" w:cstheme="majorHAnsi"/>
          <w:sz w:val="24"/>
          <w:szCs w:val="24"/>
        </w:rPr>
        <w:t xml:space="preserve">and </w:t>
      </w:r>
      <w:r w:rsidR="00BC48C6" w:rsidRPr="00331BE4">
        <w:rPr>
          <w:rFonts w:asciiTheme="majorHAnsi" w:hAnsiTheme="majorHAnsi" w:cstheme="majorHAnsi"/>
          <w:sz w:val="24"/>
          <w:szCs w:val="24"/>
        </w:rPr>
        <w:t>market shocks</w:t>
      </w:r>
      <w:r w:rsidR="00502C07" w:rsidRPr="00331BE4">
        <w:rPr>
          <w:rFonts w:asciiTheme="majorHAnsi" w:hAnsiTheme="majorHAnsi" w:cstheme="majorHAnsi"/>
          <w:sz w:val="24"/>
          <w:szCs w:val="24"/>
        </w:rPr>
        <w:t xml:space="preserve"> (</w:t>
      </w:r>
      <w:r w:rsidR="004E2892" w:rsidRPr="00331BE4">
        <w:rPr>
          <w:rFonts w:asciiTheme="majorHAnsi" w:hAnsiTheme="majorHAnsi" w:cstheme="majorHAnsi"/>
          <w:sz w:val="24"/>
          <w:szCs w:val="24"/>
        </w:rPr>
        <w:t xml:space="preserve">FAO, 2018; </w:t>
      </w:r>
      <w:r w:rsidR="00502C07" w:rsidRPr="00331BE4">
        <w:rPr>
          <w:rFonts w:asciiTheme="majorHAnsi" w:hAnsiTheme="majorHAnsi" w:cstheme="majorHAnsi"/>
          <w:sz w:val="24"/>
          <w:szCs w:val="24"/>
        </w:rPr>
        <w:t>Wo</w:t>
      </w:r>
      <w:r w:rsidR="006C4400" w:rsidRPr="00331BE4">
        <w:rPr>
          <w:rFonts w:asciiTheme="majorHAnsi" w:hAnsiTheme="majorHAnsi" w:cstheme="majorHAnsi"/>
          <w:sz w:val="24"/>
          <w:szCs w:val="24"/>
        </w:rPr>
        <w:t>r</w:t>
      </w:r>
      <w:r w:rsidR="00502C07" w:rsidRPr="00331BE4">
        <w:rPr>
          <w:rFonts w:asciiTheme="majorHAnsi" w:hAnsiTheme="majorHAnsi" w:cstheme="majorHAnsi"/>
          <w:sz w:val="24"/>
          <w:szCs w:val="24"/>
        </w:rPr>
        <w:t>ld</w:t>
      </w:r>
      <w:r w:rsidR="006C4400" w:rsidRPr="00331BE4">
        <w:rPr>
          <w:rFonts w:asciiTheme="majorHAnsi" w:hAnsiTheme="majorHAnsi" w:cstheme="majorHAnsi"/>
          <w:sz w:val="24"/>
          <w:szCs w:val="24"/>
        </w:rPr>
        <w:t xml:space="preserve"> B</w:t>
      </w:r>
      <w:r w:rsidR="00502C07" w:rsidRPr="00331BE4">
        <w:rPr>
          <w:rFonts w:asciiTheme="majorHAnsi" w:hAnsiTheme="majorHAnsi" w:cstheme="majorHAnsi"/>
          <w:sz w:val="24"/>
          <w:szCs w:val="24"/>
        </w:rPr>
        <w:t>ank,</w:t>
      </w:r>
      <w:r w:rsidR="00E30DBE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502C07" w:rsidRPr="00331BE4">
        <w:rPr>
          <w:rFonts w:asciiTheme="majorHAnsi" w:hAnsiTheme="majorHAnsi" w:cstheme="majorHAnsi"/>
          <w:sz w:val="24"/>
          <w:szCs w:val="24"/>
        </w:rPr>
        <w:t>2019)</w:t>
      </w:r>
      <w:r w:rsidR="00BC48C6" w:rsidRPr="00331BE4">
        <w:rPr>
          <w:rFonts w:asciiTheme="majorHAnsi" w:hAnsiTheme="majorHAnsi" w:cstheme="majorHAnsi"/>
          <w:sz w:val="24"/>
          <w:szCs w:val="24"/>
        </w:rPr>
        <w:t>.</w:t>
      </w:r>
      <w:r w:rsidR="003A74AC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Moreover, depending on the crop combination, crop diversification can produce agronomic benefits in terms of </w:t>
      </w:r>
      <w:r w:rsidR="004F3C9D" w:rsidRPr="00331BE4">
        <w:rPr>
          <w:rFonts w:asciiTheme="majorHAnsi" w:hAnsiTheme="majorHAnsi" w:cstheme="majorHAnsi"/>
          <w:sz w:val="24"/>
          <w:szCs w:val="24"/>
        </w:rPr>
        <w:t xml:space="preserve">productivity, </w:t>
      </w:r>
      <w:r w:rsidR="00BC48C6" w:rsidRPr="00331BE4">
        <w:rPr>
          <w:rFonts w:asciiTheme="majorHAnsi" w:hAnsiTheme="majorHAnsi" w:cstheme="majorHAnsi"/>
          <w:sz w:val="24"/>
          <w:szCs w:val="24"/>
        </w:rPr>
        <w:t>pest management</w:t>
      </w:r>
      <w:r w:rsidR="004F3C9D" w:rsidRPr="00331BE4">
        <w:rPr>
          <w:rFonts w:asciiTheme="majorHAnsi" w:hAnsiTheme="majorHAnsi" w:cstheme="majorHAnsi"/>
          <w:sz w:val="24"/>
          <w:szCs w:val="24"/>
        </w:rPr>
        <w:t>,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5F1350" w:rsidRPr="00331BE4">
        <w:rPr>
          <w:rFonts w:asciiTheme="majorHAnsi" w:hAnsiTheme="majorHAnsi" w:cstheme="majorHAnsi"/>
          <w:sz w:val="24"/>
          <w:szCs w:val="24"/>
        </w:rPr>
        <w:t xml:space="preserve">and conservation of 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soil </w:t>
      </w:r>
      <w:r w:rsidR="004F3C9D" w:rsidRPr="00331BE4">
        <w:rPr>
          <w:rFonts w:asciiTheme="majorHAnsi" w:hAnsiTheme="majorHAnsi" w:cstheme="majorHAnsi"/>
          <w:sz w:val="24"/>
          <w:szCs w:val="24"/>
        </w:rPr>
        <w:t>fertility and water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. </w:t>
      </w:r>
      <w:r w:rsidR="004F3C9D" w:rsidRPr="00331BE4">
        <w:rPr>
          <w:rFonts w:asciiTheme="majorHAnsi" w:hAnsiTheme="majorHAnsi" w:cstheme="majorHAnsi"/>
          <w:sz w:val="24"/>
          <w:szCs w:val="24"/>
        </w:rPr>
        <w:t>Therefore, m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ore diverse systems </w:t>
      </w:r>
      <w:r w:rsidR="00077C28" w:rsidRPr="00331BE4">
        <w:rPr>
          <w:rFonts w:asciiTheme="majorHAnsi" w:hAnsiTheme="majorHAnsi" w:cstheme="majorHAnsi"/>
          <w:sz w:val="24"/>
          <w:szCs w:val="24"/>
        </w:rPr>
        <w:t xml:space="preserve">can produce 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a combination of agronomic benefits in the soil, such as phosphorus enhancement and nitrogen fixation, from a range of crops, </w:t>
      </w:r>
      <w:r w:rsidR="006C4400" w:rsidRPr="00331BE4">
        <w:rPr>
          <w:rFonts w:asciiTheme="majorHAnsi" w:hAnsiTheme="majorHAnsi" w:cstheme="majorHAnsi"/>
          <w:sz w:val="24"/>
          <w:szCs w:val="24"/>
        </w:rPr>
        <w:t>contributing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 to improved yields</w:t>
      </w:r>
      <w:r w:rsidR="004F3C9D" w:rsidRPr="00331BE4">
        <w:rPr>
          <w:rFonts w:asciiTheme="majorHAnsi" w:hAnsiTheme="majorHAnsi" w:cstheme="majorHAnsi"/>
          <w:sz w:val="24"/>
          <w:szCs w:val="24"/>
        </w:rPr>
        <w:t xml:space="preserve"> (</w:t>
      </w:r>
      <w:r w:rsidR="004E2892" w:rsidRPr="00331BE4">
        <w:rPr>
          <w:rFonts w:asciiTheme="majorHAnsi" w:hAnsiTheme="majorHAnsi" w:cstheme="majorHAnsi"/>
          <w:sz w:val="24"/>
          <w:szCs w:val="24"/>
        </w:rPr>
        <w:t>Gram</w:t>
      </w:r>
      <w:r w:rsidR="00077C28" w:rsidRPr="00331BE4">
        <w:rPr>
          <w:rFonts w:asciiTheme="majorHAnsi" w:hAnsiTheme="majorHAnsi" w:cstheme="majorHAnsi"/>
          <w:sz w:val="24"/>
          <w:szCs w:val="24"/>
        </w:rPr>
        <w:t>,</w:t>
      </w:r>
      <w:r w:rsidR="004E2892" w:rsidRPr="00331BE4">
        <w:rPr>
          <w:rFonts w:asciiTheme="majorHAnsi" w:hAnsiTheme="majorHAnsi" w:cstheme="majorHAnsi"/>
          <w:sz w:val="24"/>
          <w:szCs w:val="24"/>
        </w:rPr>
        <w:t xml:space="preserve"> 2017; </w:t>
      </w:r>
      <w:r w:rsidR="004F3C9D" w:rsidRPr="00331BE4">
        <w:rPr>
          <w:rFonts w:asciiTheme="majorHAnsi" w:hAnsiTheme="majorHAnsi" w:cstheme="majorHAnsi"/>
          <w:sz w:val="24"/>
          <w:szCs w:val="24"/>
        </w:rPr>
        <w:t>FAO, 20</w:t>
      </w:r>
      <w:r w:rsidR="00954D9C" w:rsidRPr="00331BE4">
        <w:rPr>
          <w:rFonts w:asciiTheme="majorHAnsi" w:hAnsiTheme="majorHAnsi" w:cstheme="majorHAnsi"/>
          <w:sz w:val="24"/>
          <w:szCs w:val="24"/>
        </w:rPr>
        <w:t>1</w:t>
      </w:r>
      <w:r w:rsidR="004F3C9D" w:rsidRPr="00331BE4">
        <w:rPr>
          <w:rFonts w:asciiTheme="majorHAnsi" w:hAnsiTheme="majorHAnsi" w:cstheme="majorHAnsi"/>
          <w:sz w:val="24"/>
          <w:szCs w:val="24"/>
        </w:rPr>
        <w:t>8)</w:t>
      </w:r>
      <w:r w:rsidR="00BC48C6" w:rsidRPr="00331BE4">
        <w:rPr>
          <w:rFonts w:asciiTheme="majorHAnsi" w:hAnsiTheme="majorHAnsi" w:cstheme="majorHAnsi"/>
          <w:sz w:val="24"/>
          <w:szCs w:val="24"/>
        </w:rPr>
        <w:t>.</w:t>
      </w:r>
      <w:r w:rsidR="007777A9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However, </w:t>
      </w:r>
      <w:r w:rsidR="004F3C9D" w:rsidRPr="00331BE4">
        <w:rPr>
          <w:rFonts w:asciiTheme="majorHAnsi" w:hAnsiTheme="majorHAnsi" w:cstheme="majorHAnsi"/>
          <w:sz w:val="24"/>
          <w:szCs w:val="24"/>
        </w:rPr>
        <w:t xml:space="preserve">additional studies show that 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no single system </w:t>
      </w:r>
      <w:r w:rsidR="004F3C9D" w:rsidRPr="00331BE4">
        <w:rPr>
          <w:rFonts w:asciiTheme="majorHAnsi" w:hAnsiTheme="majorHAnsi" w:cstheme="majorHAnsi"/>
          <w:sz w:val="24"/>
          <w:szCs w:val="24"/>
        </w:rPr>
        <w:t xml:space="preserve">significantly </w:t>
      </w:r>
      <w:r w:rsidR="00BC48C6" w:rsidRPr="00331BE4">
        <w:rPr>
          <w:rFonts w:asciiTheme="majorHAnsi" w:hAnsiTheme="majorHAnsi" w:cstheme="majorHAnsi"/>
          <w:sz w:val="24"/>
          <w:szCs w:val="24"/>
        </w:rPr>
        <w:t>decreases</w:t>
      </w:r>
      <w:r w:rsidR="00077C28" w:rsidRPr="00331BE4">
        <w:rPr>
          <w:rFonts w:asciiTheme="majorHAnsi" w:hAnsiTheme="majorHAnsi" w:cstheme="majorHAnsi"/>
          <w:sz w:val="24"/>
          <w:szCs w:val="24"/>
        </w:rPr>
        <w:t xml:space="preserve"> volatility</w:t>
      </w:r>
      <w:r w:rsidR="00BC48C6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077C28" w:rsidRPr="00331BE4">
        <w:rPr>
          <w:rFonts w:asciiTheme="majorHAnsi" w:hAnsiTheme="majorHAnsi" w:cstheme="majorHAnsi"/>
          <w:sz w:val="24"/>
          <w:szCs w:val="24"/>
        </w:rPr>
        <w:t xml:space="preserve">in </w:t>
      </w:r>
      <w:r w:rsidR="00BC48C6" w:rsidRPr="00331BE4">
        <w:rPr>
          <w:rFonts w:asciiTheme="majorHAnsi" w:hAnsiTheme="majorHAnsi" w:cstheme="majorHAnsi"/>
          <w:sz w:val="24"/>
          <w:szCs w:val="24"/>
        </w:rPr>
        <w:t>crop income, suggesting that this impact depends strongly on the agronomic attributes of the specific crop grown and on associated market structures (FAO, 2017</w:t>
      </w:r>
      <w:r w:rsidR="004F3C9D" w:rsidRPr="00331BE4">
        <w:rPr>
          <w:rFonts w:asciiTheme="majorHAnsi" w:hAnsiTheme="majorHAnsi" w:cstheme="majorHAnsi"/>
          <w:sz w:val="24"/>
          <w:szCs w:val="24"/>
        </w:rPr>
        <w:t xml:space="preserve">; </w:t>
      </w:r>
      <w:r w:rsidR="00EC7828" w:rsidRPr="00331BE4">
        <w:rPr>
          <w:rFonts w:asciiTheme="majorHAnsi" w:hAnsiTheme="majorHAnsi" w:cstheme="majorHAnsi"/>
          <w:sz w:val="24"/>
          <w:szCs w:val="24"/>
        </w:rPr>
        <w:t xml:space="preserve">Thong Ho et al., 2017; </w:t>
      </w:r>
      <w:r w:rsidR="004F3C9D" w:rsidRPr="00331BE4">
        <w:rPr>
          <w:rFonts w:asciiTheme="majorHAnsi" w:hAnsiTheme="majorHAnsi" w:cstheme="majorHAnsi"/>
          <w:sz w:val="24"/>
          <w:szCs w:val="24"/>
        </w:rPr>
        <w:t xml:space="preserve">World </w:t>
      </w:r>
      <w:r w:rsidR="007E2CFA" w:rsidRPr="00331BE4">
        <w:rPr>
          <w:rFonts w:asciiTheme="majorHAnsi" w:hAnsiTheme="majorHAnsi" w:cstheme="majorHAnsi"/>
          <w:sz w:val="24"/>
          <w:szCs w:val="24"/>
        </w:rPr>
        <w:t>B</w:t>
      </w:r>
      <w:r w:rsidR="004F3C9D" w:rsidRPr="00331BE4">
        <w:rPr>
          <w:rFonts w:asciiTheme="majorHAnsi" w:hAnsiTheme="majorHAnsi" w:cstheme="majorHAnsi"/>
          <w:sz w:val="24"/>
          <w:szCs w:val="24"/>
        </w:rPr>
        <w:t>ank, 2019</w:t>
      </w:r>
      <w:r w:rsidR="00EC7828" w:rsidRPr="00331BE4">
        <w:rPr>
          <w:rFonts w:asciiTheme="majorHAnsi" w:hAnsiTheme="majorHAnsi" w:cstheme="majorHAnsi"/>
          <w:sz w:val="24"/>
          <w:szCs w:val="24"/>
        </w:rPr>
        <w:t>)</w:t>
      </w:r>
      <w:r w:rsidR="004F3C9D" w:rsidRPr="00331BE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1EF42A4" w14:textId="77777777" w:rsidR="00BE2247" w:rsidRPr="00331BE4" w:rsidRDefault="00BE2247" w:rsidP="00CD78AD">
      <w:pPr>
        <w:pStyle w:val="Heading2"/>
        <w:spacing w:line="240" w:lineRule="auto"/>
        <w:rPr>
          <w:rFonts w:asciiTheme="majorHAnsi" w:hAnsiTheme="majorHAnsi" w:cstheme="majorHAnsi"/>
        </w:rPr>
      </w:pPr>
      <w:bookmarkStart w:id="4" w:name="_Toc18395915"/>
      <w:r w:rsidRPr="00331BE4">
        <w:rPr>
          <w:rFonts w:asciiTheme="majorHAnsi" w:hAnsiTheme="majorHAnsi" w:cstheme="majorHAnsi"/>
        </w:rPr>
        <w:t>Coffee farming system</w:t>
      </w:r>
      <w:r w:rsidR="004160AA" w:rsidRPr="00331BE4">
        <w:rPr>
          <w:rFonts w:asciiTheme="majorHAnsi" w:hAnsiTheme="majorHAnsi" w:cstheme="majorHAnsi"/>
        </w:rPr>
        <w:t>s</w:t>
      </w:r>
      <w:bookmarkEnd w:id="4"/>
    </w:p>
    <w:p w14:paraId="32DC810B" w14:textId="6AE7FCC4" w:rsidR="00937614" w:rsidRPr="00331BE4" w:rsidRDefault="00D44540" w:rsidP="00CD78A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>D</w:t>
      </w:r>
      <w:r w:rsidR="00866FA9" w:rsidRPr="00331BE4">
        <w:rPr>
          <w:rFonts w:asciiTheme="majorHAnsi" w:hAnsiTheme="majorHAnsi" w:cstheme="majorHAnsi"/>
          <w:sz w:val="24"/>
          <w:szCs w:val="24"/>
        </w:rPr>
        <w:t>iversified systems, particularly through crop diversification, may obtain higher yields and/or cause less environmental damage</w:t>
      </w:r>
      <w:r w:rsidRPr="00331BE4">
        <w:rPr>
          <w:rFonts w:asciiTheme="majorHAnsi" w:hAnsiTheme="majorHAnsi" w:cstheme="majorHAnsi"/>
          <w:sz w:val="24"/>
          <w:szCs w:val="24"/>
        </w:rPr>
        <w:t>.</w:t>
      </w:r>
      <w:r w:rsidR="00866FA9" w:rsidRPr="00331BE4">
        <w:rPr>
          <w:rFonts w:asciiTheme="majorHAnsi" w:hAnsiTheme="majorHAnsi" w:cstheme="majorHAnsi"/>
          <w:sz w:val="24"/>
          <w:szCs w:val="24"/>
        </w:rPr>
        <w:t xml:space="preserve"> This is known as </w:t>
      </w:r>
      <w:r w:rsidR="00077C28"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="00866FA9" w:rsidRPr="00331BE4">
        <w:rPr>
          <w:rFonts w:asciiTheme="majorHAnsi" w:hAnsiTheme="majorHAnsi" w:cstheme="majorHAnsi"/>
          <w:sz w:val="24"/>
          <w:szCs w:val="24"/>
        </w:rPr>
        <w:t xml:space="preserve">complementary or synergy effects among crops sharing the same environment. </w:t>
      </w:r>
      <w:r w:rsidR="003E085D" w:rsidRPr="00331BE4">
        <w:rPr>
          <w:rFonts w:asciiTheme="majorHAnsi" w:hAnsiTheme="majorHAnsi" w:cstheme="majorHAnsi"/>
          <w:bCs/>
          <w:sz w:val="24"/>
          <w:szCs w:val="24"/>
        </w:rPr>
        <w:t xml:space="preserve">IITA 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>has conducted several studies on coffee farming system</w:t>
      </w:r>
      <w:r w:rsidR="00740C50" w:rsidRPr="00331BE4">
        <w:rPr>
          <w:rFonts w:asciiTheme="majorHAnsi" w:hAnsiTheme="majorHAnsi" w:cstheme="majorHAnsi"/>
          <w:bCs/>
          <w:sz w:val="24"/>
          <w:szCs w:val="24"/>
        </w:rPr>
        <w:t>s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E085D" w:rsidRPr="00331BE4">
        <w:rPr>
          <w:rFonts w:asciiTheme="majorHAnsi" w:hAnsiTheme="majorHAnsi" w:cstheme="majorHAnsi"/>
          <w:bCs/>
          <w:sz w:val="24"/>
          <w:szCs w:val="24"/>
        </w:rPr>
        <w:t xml:space="preserve">in Uganda </w:t>
      </w:r>
      <w:r w:rsidR="004160AA" w:rsidRPr="00331BE4">
        <w:rPr>
          <w:rFonts w:asciiTheme="majorHAnsi" w:hAnsiTheme="majorHAnsi" w:cstheme="majorHAnsi"/>
          <w:bCs/>
          <w:sz w:val="24"/>
          <w:szCs w:val="24"/>
        </w:rPr>
        <w:t>such as a</w:t>
      </w:r>
      <w:r w:rsidR="003E085D" w:rsidRPr="00331BE4">
        <w:rPr>
          <w:rFonts w:asciiTheme="majorHAnsi" w:hAnsiTheme="majorHAnsi" w:cstheme="majorHAnsi"/>
          <w:bCs/>
          <w:sz w:val="24"/>
          <w:szCs w:val="24"/>
        </w:rPr>
        <w:t xml:space="preserve"> study on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 xml:space="preserve"> coffee cultivation systems and the potential of agroforestry as an adaptation strategy to climate change</w:t>
      </w:r>
      <w:r w:rsidR="003E085D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9677D" w:rsidRPr="00331BE4">
        <w:rPr>
          <w:rFonts w:asciiTheme="majorHAnsi" w:hAnsiTheme="majorHAnsi" w:cstheme="majorHAnsi"/>
          <w:bCs/>
          <w:sz w:val="24"/>
          <w:szCs w:val="24"/>
        </w:rPr>
        <w:t xml:space="preserve">in 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>M</w:t>
      </w:r>
      <w:r w:rsidR="00740C50" w:rsidRPr="00331BE4">
        <w:rPr>
          <w:rFonts w:asciiTheme="majorHAnsi" w:hAnsiTheme="majorHAnsi" w:cstheme="majorHAnsi"/>
          <w:bCs/>
          <w:sz w:val="24"/>
          <w:szCs w:val="24"/>
        </w:rPr>
        <w:t>ount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 xml:space="preserve"> Elgon</w:t>
      </w:r>
      <w:r w:rsidR="00077C28" w:rsidRPr="00331BE4">
        <w:rPr>
          <w:rFonts w:asciiTheme="majorHAnsi" w:hAnsiTheme="majorHAnsi" w:cstheme="majorHAnsi"/>
          <w:bCs/>
          <w:sz w:val="24"/>
          <w:szCs w:val="24"/>
        </w:rPr>
        <w:t>.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077C28" w:rsidRPr="00331BE4">
        <w:rPr>
          <w:rFonts w:asciiTheme="majorHAnsi" w:hAnsiTheme="majorHAnsi" w:cstheme="majorHAnsi"/>
          <w:bCs/>
          <w:sz w:val="24"/>
          <w:szCs w:val="24"/>
        </w:rPr>
        <w:t>T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>he effect</w:t>
      </w:r>
      <w:r w:rsidR="00077C28" w:rsidRPr="00331BE4">
        <w:rPr>
          <w:rFonts w:asciiTheme="majorHAnsi" w:hAnsiTheme="majorHAnsi" w:cstheme="majorHAnsi"/>
          <w:bCs/>
          <w:sz w:val="24"/>
          <w:szCs w:val="24"/>
        </w:rPr>
        <w:t>s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 xml:space="preserve"> of three cultivation systems (i.e., Coffee-Open, Coffee-Banana</w:t>
      </w:r>
      <w:r w:rsidR="00EC7828" w:rsidRPr="00331BE4">
        <w:rPr>
          <w:rFonts w:asciiTheme="majorHAnsi" w:hAnsiTheme="majorHAnsi" w:cstheme="majorHAnsi"/>
          <w:bCs/>
          <w:sz w:val="24"/>
          <w:szCs w:val="24"/>
        </w:rPr>
        <w:t>,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 xml:space="preserve"> and Coffee-Cordia) </w:t>
      </w:r>
      <w:r w:rsidR="00077C28" w:rsidRPr="00331BE4">
        <w:rPr>
          <w:rFonts w:asciiTheme="majorHAnsi" w:hAnsiTheme="majorHAnsi" w:cstheme="majorHAnsi"/>
          <w:bCs/>
          <w:sz w:val="24"/>
          <w:szCs w:val="24"/>
        </w:rPr>
        <w:t xml:space="preserve">were assessed 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>on (i) the cultivation environment</w:t>
      </w:r>
      <w:r w:rsidR="00BE2247" w:rsidRPr="00331BE4">
        <w:rPr>
          <w:rFonts w:asciiTheme="majorHAnsi" w:hAnsiTheme="majorHAnsi" w:cstheme="majorHAnsi"/>
          <w:bCs/>
          <w:sz w:val="24"/>
          <w:szCs w:val="24"/>
        </w:rPr>
        <w:t>,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 xml:space="preserve"> (ii) water consumption of coffee, (iii) water consumption of banana (</w:t>
      </w:r>
      <w:r w:rsidR="00937614" w:rsidRPr="00331BE4">
        <w:rPr>
          <w:rFonts w:asciiTheme="majorHAnsi" w:hAnsiTheme="majorHAnsi" w:cstheme="majorHAnsi"/>
          <w:bCs/>
          <w:i/>
          <w:iCs/>
          <w:sz w:val="24"/>
          <w:szCs w:val="24"/>
        </w:rPr>
        <w:t>Musa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 xml:space="preserve"> sp.) and </w:t>
      </w:r>
      <w:r w:rsidR="00937614" w:rsidRPr="00331BE4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Cordia </w:t>
      </w:r>
      <w:proofErr w:type="spellStart"/>
      <w:r w:rsidR="00EC7828" w:rsidRPr="00331BE4">
        <w:rPr>
          <w:rFonts w:asciiTheme="majorHAnsi" w:hAnsiTheme="majorHAnsi" w:cstheme="majorHAnsi"/>
          <w:bCs/>
          <w:i/>
          <w:iCs/>
          <w:sz w:val="24"/>
          <w:szCs w:val="24"/>
        </w:rPr>
        <w:t>a</w:t>
      </w:r>
      <w:r w:rsidR="00BE2247" w:rsidRPr="00331BE4">
        <w:rPr>
          <w:rFonts w:asciiTheme="majorHAnsi" w:hAnsiTheme="majorHAnsi" w:cstheme="majorHAnsi"/>
          <w:bCs/>
          <w:i/>
          <w:iCs/>
          <w:sz w:val="24"/>
          <w:szCs w:val="24"/>
        </w:rPr>
        <w:t>fricana</w:t>
      </w:r>
      <w:proofErr w:type="spellEnd"/>
      <w:r w:rsidR="00BE2247" w:rsidRPr="00331BE4">
        <w:rPr>
          <w:rFonts w:asciiTheme="majorHAnsi" w:hAnsiTheme="majorHAnsi" w:cstheme="majorHAnsi"/>
          <w:bCs/>
          <w:i/>
          <w:iCs/>
          <w:sz w:val="24"/>
          <w:szCs w:val="24"/>
        </w:rPr>
        <w:t>,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 xml:space="preserve"> and (iv) water competition or complementary use between coffee and shade tree species</w:t>
      </w:r>
      <w:r w:rsidR="003E085D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6B7336" w:rsidRPr="00331BE4">
        <w:rPr>
          <w:rFonts w:asciiTheme="majorHAnsi" w:hAnsiTheme="majorHAnsi" w:cstheme="majorHAnsi"/>
          <w:noProof/>
          <w:sz w:val="24"/>
          <w:szCs w:val="24"/>
        </w:rPr>
        <w:t>(Sarmiento-Soler, 2019)</w:t>
      </w:r>
      <w:r w:rsidR="00937614" w:rsidRPr="00331BE4">
        <w:rPr>
          <w:rFonts w:asciiTheme="majorHAnsi" w:hAnsiTheme="majorHAnsi" w:cstheme="majorHAnsi"/>
          <w:bCs/>
          <w:sz w:val="24"/>
          <w:szCs w:val="24"/>
        </w:rPr>
        <w:t>.</w:t>
      </w:r>
      <w:r w:rsidR="003E085D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BE2247" w:rsidRPr="00331BE4">
        <w:rPr>
          <w:rFonts w:asciiTheme="majorHAnsi" w:hAnsiTheme="majorHAnsi" w:cstheme="majorHAnsi"/>
          <w:bCs/>
          <w:sz w:val="24"/>
          <w:szCs w:val="24"/>
        </w:rPr>
        <w:t>From this study, h</w:t>
      </w:r>
      <w:r w:rsidR="00BE350D" w:rsidRPr="00331BE4">
        <w:rPr>
          <w:rFonts w:asciiTheme="majorHAnsi" w:hAnsiTheme="majorHAnsi" w:cstheme="majorHAnsi"/>
          <w:bCs/>
          <w:sz w:val="24"/>
          <w:szCs w:val="24"/>
        </w:rPr>
        <w:t>igh temperatures and longer dry season</w:t>
      </w:r>
      <w:r w:rsidR="00EC7828" w:rsidRPr="00331BE4">
        <w:rPr>
          <w:rFonts w:asciiTheme="majorHAnsi" w:hAnsiTheme="majorHAnsi" w:cstheme="majorHAnsi"/>
          <w:bCs/>
          <w:sz w:val="24"/>
          <w:szCs w:val="24"/>
        </w:rPr>
        <w:t>s</w:t>
      </w:r>
      <w:r w:rsidR="00BE350D" w:rsidRPr="00331BE4">
        <w:rPr>
          <w:rFonts w:asciiTheme="majorHAnsi" w:hAnsiTheme="majorHAnsi" w:cstheme="majorHAnsi"/>
          <w:bCs/>
          <w:sz w:val="24"/>
          <w:szCs w:val="24"/>
        </w:rPr>
        <w:t xml:space="preserve"> in combination with reduced access to forest products at lower altitudes appeared to be the main driver</w:t>
      </w:r>
      <w:r w:rsidR="00077C28" w:rsidRPr="00331BE4">
        <w:rPr>
          <w:rFonts w:asciiTheme="majorHAnsi" w:hAnsiTheme="majorHAnsi" w:cstheme="majorHAnsi"/>
          <w:bCs/>
          <w:sz w:val="24"/>
          <w:szCs w:val="24"/>
        </w:rPr>
        <w:t>s</w:t>
      </w:r>
      <w:r w:rsidR="00BE350D" w:rsidRPr="00331BE4">
        <w:rPr>
          <w:rFonts w:asciiTheme="majorHAnsi" w:hAnsiTheme="majorHAnsi" w:cstheme="majorHAnsi"/>
          <w:bCs/>
          <w:sz w:val="24"/>
          <w:szCs w:val="24"/>
        </w:rPr>
        <w:t xml:space="preserve"> for increased adoption of coffee-tree systems. Furthermore, </w:t>
      </w:r>
      <w:r w:rsidR="00EC7828" w:rsidRPr="00331BE4">
        <w:rPr>
          <w:rFonts w:asciiTheme="majorHAnsi" w:hAnsiTheme="majorHAnsi" w:cstheme="majorHAnsi"/>
          <w:bCs/>
          <w:sz w:val="24"/>
          <w:szCs w:val="24"/>
        </w:rPr>
        <w:t xml:space="preserve">the </w:t>
      </w:r>
      <w:r w:rsidR="00BE350D" w:rsidRPr="00331BE4">
        <w:rPr>
          <w:rFonts w:asciiTheme="majorHAnsi" w:hAnsiTheme="majorHAnsi" w:cstheme="majorHAnsi"/>
          <w:bCs/>
          <w:sz w:val="24"/>
          <w:szCs w:val="24"/>
        </w:rPr>
        <w:t>socio-economic status of farmers influenced the type of system adopted; poor farmers preferred high intercropping (either with banana and/or shade trees) to diversify income and reduce risks related to open systems</w:t>
      </w:r>
      <w:r w:rsidR="00077C28" w:rsidRPr="00331BE4">
        <w:rPr>
          <w:rFonts w:asciiTheme="majorHAnsi" w:hAnsiTheme="majorHAnsi" w:cstheme="majorHAnsi"/>
          <w:bCs/>
          <w:sz w:val="24"/>
          <w:szCs w:val="24"/>
        </w:rPr>
        <w:t>;</w:t>
      </w:r>
      <w:r w:rsidR="00BE350D" w:rsidRPr="00331BE4">
        <w:rPr>
          <w:rFonts w:asciiTheme="majorHAnsi" w:hAnsiTheme="majorHAnsi" w:cstheme="majorHAnsi"/>
          <w:bCs/>
          <w:sz w:val="24"/>
          <w:szCs w:val="24"/>
        </w:rPr>
        <w:t xml:space="preserve"> wealthier farmers mainly owned open canopy coffee systems </w:t>
      </w:r>
      <w:r w:rsidR="00664CCF" w:rsidRPr="00331BE4">
        <w:rPr>
          <w:rFonts w:asciiTheme="majorHAnsi" w:hAnsiTheme="majorHAnsi" w:cstheme="majorHAnsi"/>
          <w:noProof/>
          <w:sz w:val="24"/>
          <w:szCs w:val="24"/>
        </w:rPr>
        <w:t>(Rahna, 2018)</w:t>
      </w:r>
      <w:r w:rsidR="00BE2247" w:rsidRPr="00331BE4">
        <w:rPr>
          <w:rFonts w:asciiTheme="majorHAnsi" w:hAnsiTheme="majorHAnsi" w:cstheme="majorHAnsi"/>
          <w:bCs/>
          <w:sz w:val="24"/>
          <w:szCs w:val="24"/>
        </w:rPr>
        <w:t xml:space="preserve">. </w:t>
      </w:r>
    </w:p>
    <w:p w14:paraId="504F5950" w14:textId="77777777" w:rsidR="00D94277" w:rsidRPr="00331BE4" w:rsidRDefault="00D94277" w:rsidP="00CD78AD">
      <w:pPr>
        <w:pStyle w:val="Heading2"/>
        <w:spacing w:line="240" w:lineRule="auto"/>
        <w:rPr>
          <w:rFonts w:asciiTheme="majorHAnsi" w:hAnsiTheme="majorHAnsi" w:cstheme="majorHAnsi"/>
        </w:rPr>
      </w:pPr>
      <w:bookmarkStart w:id="5" w:name="_Toc18395916"/>
      <w:r w:rsidRPr="00331BE4">
        <w:rPr>
          <w:rFonts w:asciiTheme="majorHAnsi" w:hAnsiTheme="majorHAnsi" w:cstheme="majorHAnsi"/>
        </w:rPr>
        <w:t>Production of Vanilla</w:t>
      </w:r>
      <w:bookmarkEnd w:id="5"/>
    </w:p>
    <w:p w14:paraId="0F22357F" w14:textId="354539DD" w:rsidR="00502C07" w:rsidRPr="00331BE4" w:rsidRDefault="000321B0" w:rsidP="00CD78A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>The vanilla genus co</w:t>
      </w:r>
      <w:r w:rsidR="00EC7828" w:rsidRPr="00331BE4">
        <w:rPr>
          <w:rFonts w:asciiTheme="majorHAnsi" w:hAnsiTheme="majorHAnsi" w:cstheme="majorHAnsi"/>
          <w:sz w:val="24"/>
          <w:szCs w:val="24"/>
        </w:rPr>
        <w:t xml:space="preserve">nsists of </w:t>
      </w:r>
      <w:r w:rsidRPr="00331BE4">
        <w:rPr>
          <w:rFonts w:asciiTheme="majorHAnsi" w:hAnsiTheme="majorHAnsi" w:cstheme="majorHAnsi"/>
          <w:sz w:val="24"/>
          <w:szCs w:val="24"/>
        </w:rPr>
        <w:t>about 100 species. However, only three varieties of commercial</w:t>
      </w:r>
      <w:r w:rsidR="004341B7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 xml:space="preserve">vanilla are grown for their fruit: 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Vanilla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planifolia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>, V</w:t>
      </w:r>
      <w:r w:rsidR="00EC7828" w:rsidRPr="00331BE4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tahitensis</w:t>
      </w:r>
      <w:proofErr w:type="spellEnd"/>
      <w:r w:rsidRPr="00331BE4">
        <w:rPr>
          <w:rFonts w:asciiTheme="majorHAnsi" w:hAnsiTheme="majorHAnsi" w:cstheme="majorHAnsi"/>
          <w:sz w:val="24"/>
          <w:szCs w:val="24"/>
        </w:rPr>
        <w:t xml:space="preserve"> and 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>V</w:t>
      </w:r>
      <w:r w:rsidR="00EC7828" w:rsidRPr="00331BE4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pompona</w:t>
      </w:r>
      <w:proofErr w:type="spellEnd"/>
      <w:r w:rsidRPr="00331BE4">
        <w:rPr>
          <w:rFonts w:asciiTheme="majorHAnsi" w:hAnsiTheme="majorHAnsi" w:cstheme="majorHAnsi"/>
          <w:sz w:val="24"/>
          <w:szCs w:val="24"/>
        </w:rPr>
        <w:t>.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EC7828" w:rsidRPr="00331BE4">
        <w:rPr>
          <w:rFonts w:asciiTheme="majorHAnsi" w:hAnsiTheme="majorHAnsi" w:cstheme="majorHAnsi"/>
          <w:sz w:val="24"/>
          <w:szCs w:val="24"/>
        </w:rPr>
        <w:t xml:space="preserve">The first </w:t>
      </w:r>
      <w:r w:rsidR="00077C28" w:rsidRPr="00331BE4">
        <w:rPr>
          <w:rFonts w:asciiTheme="majorHAnsi" w:hAnsiTheme="majorHAnsi" w:cstheme="majorHAnsi"/>
          <w:sz w:val="24"/>
          <w:szCs w:val="24"/>
        </w:rPr>
        <w:t xml:space="preserve">named </w:t>
      </w:r>
      <w:r w:rsidR="00EC7828" w:rsidRPr="00331BE4">
        <w:rPr>
          <w:rFonts w:asciiTheme="majorHAnsi" w:hAnsiTheme="majorHAnsi" w:cstheme="majorHAnsi"/>
          <w:sz w:val="24"/>
          <w:szCs w:val="24"/>
        </w:rPr>
        <w:t xml:space="preserve">species, 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>V</w:t>
      </w:r>
      <w:r w:rsidR="00EC7828" w:rsidRPr="00331BE4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planifolia</w:t>
      </w:r>
      <w:proofErr w:type="spellEnd"/>
      <w:r w:rsidR="00EC7828" w:rsidRPr="00331BE4">
        <w:rPr>
          <w:rFonts w:asciiTheme="majorHAnsi" w:hAnsiTheme="majorHAnsi" w:cstheme="majorHAnsi"/>
          <w:i/>
          <w:iCs/>
          <w:sz w:val="24"/>
          <w:szCs w:val="24"/>
        </w:rPr>
        <w:t>,</w:t>
      </w:r>
      <w:r w:rsidRPr="00331BE4">
        <w:rPr>
          <w:rFonts w:asciiTheme="majorHAnsi" w:hAnsiTheme="majorHAnsi" w:cstheme="majorHAnsi"/>
          <w:sz w:val="24"/>
          <w:szCs w:val="24"/>
        </w:rPr>
        <w:t xml:space="preserve"> has the most commercial value </w:t>
      </w:r>
      <w:r w:rsidR="00664CCF" w:rsidRPr="00331BE4">
        <w:rPr>
          <w:rFonts w:asciiTheme="majorHAnsi" w:hAnsiTheme="majorHAnsi" w:cstheme="majorHAnsi"/>
          <w:noProof/>
          <w:sz w:val="24"/>
          <w:szCs w:val="24"/>
        </w:rPr>
        <w:t>(FAO, 2009)</w:t>
      </w:r>
      <w:r w:rsidRPr="00331BE4">
        <w:rPr>
          <w:rFonts w:asciiTheme="majorHAnsi" w:hAnsiTheme="majorHAnsi" w:cstheme="majorHAnsi"/>
          <w:sz w:val="24"/>
          <w:szCs w:val="24"/>
        </w:rPr>
        <w:t>.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Like most orchids, vanilla is a shade-loving plant; it prefers 50 to 60</w:t>
      </w:r>
      <w:r w:rsidR="00EC7828" w:rsidRPr="00331BE4">
        <w:rPr>
          <w:rFonts w:asciiTheme="majorHAnsi" w:hAnsiTheme="majorHAnsi" w:cstheme="majorHAnsi"/>
          <w:sz w:val="24"/>
          <w:szCs w:val="24"/>
        </w:rPr>
        <w:t>%</w:t>
      </w:r>
      <w:r w:rsidRPr="00331BE4">
        <w:rPr>
          <w:rFonts w:asciiTheme="majorHAnsi" w:hAnsiTheme="majorHAnsi" w:cstheme="majorHAnsi"/>
          <w:sz w:val="24"/>
          <w:szCs w:val="24"/>
        </w:rPr>
        <w:t xml:space="preserve"> shade and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good to strong indirect light. The traditional method for cultivati</w:t>
      </w:r>
      <w:r w:rsidR="00EC7828" w:rsidRPr="00331BE4">
        <w:rPr>
          <w:rFonts w:asciiTheme="majorHAnsi" w:hAnsiTheme="majorHAnsi" w:cstheme="majorHAnsi"/>
          <w:sz w:val="24"/>
          <w:szCs w:val="24"/>
        </w:rPr>
        <w:t>on</w:t>
      </w:r>
      <w:r w:rsidRPr="00331BE4">
        <w:rPr>
          <w:rFonts w:asciiTheme="majorHAnsi" w:hAnsiTheme="majorHAnsi" w:cstheme="majorHAnsi"/>
          <w:sz w:val="24"/>
          <w:szCs w:val="24"/>
        </w:rPr>
        <w:t xml:space="preserve"> is to grow </w:t>
      </w:r>
      <w:r w:rsidR="00EC7828" w:rsidRPr="00331BE4">
        <w:rPr>
          <w:rFonts w:asciiTheme="majorHAnsi" w:hAnsiTheme="majorHAnsi" w:cstheme="majorHAnsi"/>
          <w:sz w:val="24"/>
          <w:szCs w:val="24"/>
        </w:rPr>
        <w:t>vanilla</w:t>
      </w:r>
      <w:r w:rsidR="00A6420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on a low-branching shrub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or tree called the ‘tutor’. The tutor supports the vine and provides the desired shade.</w:t>
      </w:r>
      <w:r w:rsidR="00D94277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However, to make it more accessible to pollinat</w:t>
      </w:r>
      <w:r w:rsidR="003560FB" w:rsidRPr="00331BE4">
        <w:rPr>
          <w:rFonts w:asciiTheme="majorHAnsi" w:hAnsiTheme="majorHAnsi" w:cstheme="majorHAnsi"/>
          <w:sz w:val="24"/>
          <w:szCs w:val="24"/>
        </w:rPr>
        <w:t>ion</w:t>
      </w:r>
      <w:r w:rsidRPr="00331BE4">
        <w:rPr>
          <w:rFonts w:asciiTheme="majorHAnsi" w:hAnsiTheme="majorHAnsi" w:cstheme="majorHAnsi"/>
          <w:sz w:val="24"/>
          <w:szCs w:val="24"/>
        </w:rPr>
        <w:t xml:space="preserve"> and </w:t>
      </w:r>
      <w:r w:rsidR="003560FB" w:rsidRPr="00331BE4">
        <w:rPr>
          <w:rFonts w:asciiTheme="majorHAnsi" w:hAnsiTheme="majorHAnsi" w:cstheme="majorHAnsi"/>
          <w:sz w:val="24"/>
          <w:szCs w:val="24"/>
        </w:rPr>
        <w:t xml:space="preserve">for </w:t>
      </w:r>
      <w:r w:rsidRPr="00331BE4">
        <w:rPr>
          <w:rFonts w:asciiTheme="majorHAnsi" w:hAnsiTheme="majorHAnsi" w:cstheme="majorHAnsi"/>
          <w:sz w:val="24"/>
          <w:szCs w:val="24"/>
        </w:rPr>
        <w:t>harvest</w:t>
      </w:r>
      <w:r w:rsidR="003560FB" w:rsidRPr="00331BE4">
        <w:rPr>
          <w:rFonts w:asciiTheme="majorHAnsi" w:hAnsiTheme="majorHAnsi" w:cstheme="majorHAnsi"/>
          <w:sz w:val="24"/>
          <w:szCs w:val="24"/>
        </w:rPr>
        <w:t>ing</w:t>
      </w:r>
      <w:r w:rsidRPr="00331BE4">
        <w:rPr>
          <w:rFonts w:asciiTheme="majorHAnsi" w:hAnsiTheme="majorHAnsi" w:cstheme="majorHAnsi"/>
          <w:sz w:val="24"/>
          <w:szCs w:val="24"/>
        </w:rPr>
        <w:t xml:space="preserve"> the beans the plant</w:t>
      </w:r>
      <w:r w:rsidR="00D94277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needs to be trained to a height of not more than 1</w:t>
      </w:r>
      <w:r w:rsidR="00D94277" w:rsidRPr="00331BE4">
        <w:rPr>
          <w:rFonts w:asciiTheme="majorHAnsi" w:hAnsiTheme="majorHAnsi" w:cstheme="majorHAnsi"/>
          <w:sz w:val="24"/>
          <w:szCs w:val="24"/>
        </w:rPr>
        <w:t>.</w:t>
      </w:r>
      <w:r w:rsidRPr="00331BE4">
        <w:rPr>
          <w:rFonts w:asciiTheme="majorHAnsi" w:hAnsiTheme="majorHAnsi" w:cstheme="majorHAnsi"/>
          <w:sz w:val="24"/>
          <w:szCs w:val="24"/>
        </w:rPr>
        <w:t>2 to 1</w:t>
      </w:r>
      <w:r w:rsidR="00D94277" w:rsidRPr="00331BE4">
        <w:rPr>
          <w:rFonts w:asciiTheme="majorHAnsi" w:hAnsiTheme="majorHAnsi" w:cstheme="majorHAnsi"/>
          <w:sz w:val="24"/>
          <w:szCs w:val="24"/>
        </w:rPr>
        <w:t>.</w:t>
      </w:r>
      <w:r w:rsidRPr="00331BE4">
        <w:rPr>
          <w:rFonts w:asciiTheme="majorHAnsi" w:hAnsiTheme="majorHAnsi" w:cstheme="majorHAnsi"/>
          <w:sz w:val="24"/>
          <w:szCs w:val="24"/>
        </w:rPr>
        <w:t xml:space="preserve">35 </w:t>
      </w:r>
      <w:r w:rsidR="0037336A" w:rsidRPr="00331BE4">
        <w:rPr>
          <w:rFonts w:asciiTheme="majorHAnsi" w:hAnsiTheme="majorHAnsi" w:cstheme="majorHAnsi"/>
          <w:sz w:val="24"/>
          <w:szCs w:val="24"/>
        </w:rPr>
        <w:t>m</w:t>
      </w:r>
      <w:r w:rsidRPr="00331BE4">
        <w:rPr>
          <w:rFonts w:asciiTheme="majorHAnsi" w:hAnsiTheme="majorHAnsi" w:cstheme="majorHAnsi"/>
          <w:sz w:val="24"/>
          <w:szCs w:val="24"/>
        </w:rPr>
        <w:t xml:space="preserve"> with a maximum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height of no</w:t>
      </w:r>
      <w:r w:rsidR="00CF0748" w:rsidRPr="00331BE4">
        <w:rPr>
          <w:rFonts w:asciiTheme="majorHAnsi" w:hAnsiTheme="majorHAnsi" w:cstheme="majorHAnsi"/>
          <w:sz w:val="24"/>
          <w:szCs w:val="24"/>
        </w:rPr>
        <w:t>t</w:t>
      </w:r>
      <w:r w:rsidRPr="00331BE4">
        <w:rPr>
          <w:rFonts w:asciiTheme="majorHAnsi" w:hAnsiTheme="majorHAnsi" w:cstheme="majorHAnsi"/>
          <w:sz w:val="24"/>
          <w:szCs w:val="24"/>
        </w:rPr>
        <w:t xml:space="preserve"> more than 1</w:t>
      </w:r>
      <w:r w:rsidR="00D94277" w:rsidRPr="00331BE4">
        <w:rPr>
          <w:rFonts w:asciiTheme="majorHAnsi" w:hAnsiTheme="majorHAnsi" w:cstheme="majorHAnsi"/>
          <w:sz w:val="24"/>
          <w:szCs w:val="24"/>
        </w:rPr>
        <w:t>.</w:t>
      </w:r>
      <w:r w:rsidRPr="00331BE4">
        <w:rPr>
          <w:rFonts w:asciiTheme="majorHAnsi" w:hAnsiTheme="majorHAnsi" w:cstheme="majorHAnsi"/>
          <w:sz w:val="24"/>
          <w:szCs w:val="24"/>
        </w:rPr>
        <w:t xml:space="preserve">5 </w:t>
      </w:r>
      <w:r w:rsidR="0037336A" w:rsidRPr="00331BE4">
        <w:rPr>
          <w:rFonts w:asciiTheme="majorHAnsi" w:hAnsiTheme="majorHAnsi" w:cstheme="majorHAnsi"/>
          <w:sz w:val="24"/>
          <w:szCs w:val="24"/>
        </w:rPr>
        <w:t>m</w:t>
      </w:r>
      <w:r w:rsidRPr="00331BE4">
        <w:rPr>
          <w:rFonts w:asciiTheme="majorHAnsi" w:hAnsiTheme="majorHAnsi" w:cstheme="majorHAnsi"/>
          <w:sz w:val="24"/>
          <w:szCs w:val="24"/>
        </w:rPr>
        <w:t>. As the vines grow up to 1</w:t>
      </w:r>
      <w:r w:rsidR="00CF0748" w:rsidRPr="00331BE4">
        <w:rPr>
          <w:rFonts w:asciiTheme="majorHAnsi" w:hAnsiTheme="majorHAnsi" w:cstheme="majorHAnsi"/>
          <w:sz w:val="24"/>
          <w:szCs w:val="24"/>
        </w:rPr>
        <w:t>.</w:t>
      </w:r>
      <w:r w:rsidRPr="00331BE4">
        <w:rPr>
          <w:rFonts w:asciiTheme="majorHAnsi" w:hAnsiTheme="majorHAnsi" w:cstheme="majorHAnsi"/>
          <w:sz w:val="24"/>
          <w:szCs w:val="24"/>
        </w:rPr>
        <w:t xml:space="preserve">5 </w:t>
      </w:r>
      <w:r w:rsidR="00D709C7" w:rsidRPr="00331BE4">
        <w:rPr>
          <w:rFonts w:asciiTheme="majorHAnsi" w:hAnsiTheme="majorHAnsi" w:cstheme="majorHAnsi"/>
          <w:sz w:val="24"/>
          <w:szCs w:val="24"/>
        </w:rPr>
        <w:t>m,</w:t>
      </w:r>
      <w:r w:rsidRPr="00331BE4">
        <w:rPr>
          <w:rFonts w:asciiTheme="majorHAnsi" w:hAnsiTheme="majorHAnsi" w:cstheme="majorHAnsi"/>
          <w:sz w:val="24"/>
          <w:szCs w:val="24"/>
        </w:rPr>
        <w:t xml:space="preserve"> they are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looped</w:t>
      </w:r>
      <w:r w:rsidR="00FF0CC4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to encourage flowering.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="003A697A" w:rsidRPr="00331BE4">
        <w:rPr>
          <w:rFonts w:asciiTheme="majorHAnsi" w:hAnsiTheme="majorHAnsi" w:cstheme="majorHAnsi"/>
          <w:sz w:val="24"/>
          <w:szCs w:val="24"/>
        </w:rPr>
        <w:t>pollination</w:t>
      </w:r>
      <w:r w:rsidRPr="00331BE4">
        <w:rPr>
          <w:rFonts w:asciiTheme="majorHAnsi" w:hAnsiTheme="majorHAnsi" w:cstheme="majorHAnsi"/>
          <w:sz w:val="24"/>
          <w:szCs w:val="24"/>
        </w:rPr>
        <w:t>, harvesting</w:t>
      </w:r>
      <w:r w:rsidR="003560FB" w:rsidRPr="00331BE4">
        <w:rPr>
          <w:rFonts w:asciiTheme="majorHAnsi" w:hAnsiTheme="majorHAnsi" w:cstheme="majorHAnsi"/>
          <w:sz w:val="24"/>
          <w:szCs w:val="24"/>
        </w:rPr>
        <w:t>,</w:t>
      </w:r>
      <w:r w:rsidRPr="00331BE4">
        <w:rPr>
          <w:rFonts w:asciiTheme="majorHAnsi" w:hAnsiTheme="majorHAnsi" w:cstheme="majorHAnsi"/>
          <w:sz w:val="24"/>
          <w:szCs w:val="24"/>
        </w:rPr>
        <w:t xml:space="preserve"> and curing of vanilla is a very </w:t>
      </w:r>
      <w:r w:rsidR="0037336A" w:rsidRPr="00331BE4">
        <w:rPr>
          <w:rFonts w:asciiTheme="majorHAnsi" w:hAnsiTheme="majorHAnsi" w:cstheme="majorHAnsi"/>
          <w:sz w:val="24"/>
          <w:szCs w:val="24"/>
        </w:rPr>
        <w:t>labor-intensive</w:t>
      </w:r>
      <w:r w:rsidRPr="00331BE4">
        <w:rPr>
          <w:rFonts w:asciiTheme="majorHAnsi" w:hAnsiTheme="majorHAnsi" w:cstheme="majorHAnsi"/>
          <w:sz w:val="24"/>
          <w:szCs w:val="24"/>
        </w:rPr>
        <w:t xml:space="preserve"> process. The hand pollination method is still the only reliable method used to pollinate </w:t>
      </w:r>
      <w:r w:rsidR="00A64201"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Pr="00331BE4">
        <w:rPr>
          <w:rFonts w:asciiTheme="majorHAnsi" w:hAnsiTheme="majorHAnsi" w:cstheme="majorHAnsi"/>
          <w:sz w:val="24"/>
          <w:szCs w:val="24"/>
        </w:rPr>
        <w:t>flowers.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 xml:space="preserve">This task is carried out each morning during the flowering season as the </w:t>
      </w:r>
      <w:r w:rsidRPr="00331BE4">
        <w:rPr>
          <w:rFonts w:asciiTheme="majorHAnsi" w:hAnsiTheme="majorHAnsi" w:cstheme="majorHAnsi"/>
          <w:sz w:val="24"/>
          <w:szCs w:val="24"/>
        </w:rPr>
        <w:lastRenderedPageBreak/>
        <w:t>flowers open. Flowering may occur over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 xml:space="preserve">a two to </w:t>
      </w:r>
      <w:r w:rsidR="008E46C7" w:rsidRPr="00331BE4">
        <w:rPr>
          <w:rFonts w:asciiTheme="majorHAnsi" w:hAnsiTheme="majorHAnsi" w:cstheme="majorHAnsi"/>
          <w:sz w:val="24"/>
          <w:szCs w:val="24"/>
        </w:rPr>
        <w:t>three-month</w:t>
      </w:r>
      <w:r w:rsidRPr="00331BE4">
        <w:rPr>
          <w:rFonts w:asciiTheme="majorHAnsi" w:hAnsiTheme="majorHAnsi" w:cstheme="majorHAnsi"/>
          <w:sz w:val="24"/>
          <w:szCs w:val="24"/>
        </w:rPr>
        <w:t xml:space="preserve"> period</w:t>
      </w:r>
      <w:r w:rsidR="00A07AE4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A07AE4" w:rsidRPr="00331BE4">
        <w:rPr>
          <w:rFonts w:asciiTheme="majorHAnsi" w:hAnsiTheme="majorHAnsi" w:cstheme="majorHAnsi"/>
          <w:noProof/>
          <w:sz w:val="24"/>
          <w:szCs w:val="24"/>
          <w:lang w:val="en-GB"/>
        </w:rPr>
        <w:t>(Biradar, 2014)</w:t>
      </w:r>
      <w:r w:rsidRPr="00331BE4">
        <w:rPr>
          <w:rFonts w:asciiTheme="majorHAnsi" w:hAnsiTheme="majorHAnsi" w:cstheme="majorHAnsi"/>
          <w:sz w:val="24"/>
          <w:szCs w:val="24"/>
        </w:rPr>
        <w:t>.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Care must be taken not to over-pollinate the flowers as this can result in the beans failing to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mature and the vine dying</w:t>
      </w:r>
      <w:r w:rsidR="003A697A" w:rsidRPr="00331BE4">
        <w:rPr>
          <w:rFonts w:asciiTheme="majorHAnsi" w:hAnsiTheme="majorHAnsi" w:cstheme="majorHAnsi"/>
          <w:sz w:val="24"/>
          <w:szCs w:val="24"/>
        </w:rPr>
        <w:t xml:space="preserve">. </w:t>
      </w:r>
      <w:r w:rsidRPr="00331BE4">
        <w:rPr>
          <w:rFonts w:asciiTheme="majorHAnsi" w:hAnsiTheme="majorHAnsi" w:cstheme="majorHAnsi"/>
          <w:sz w:val="24"/>
          <w:szCs w:val="24"/>
        </w:rPr>
        <w:t>Harvesting is done six to nine months after flowering and pollination, when the tips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of the bean starts to turn yellow and the remainder of the bean takes on a less-green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37336A" w:rsidRPr="00331BE4">
        <w:rPr>
          <w:rFonts w:asciiTheme="majorHAnsi" w:hAnsiTheme="majorHAnsi" w:cstheme="majorHAnsi"/>
          <w:sz w:val="24"/>
          <w:szCs w:val="24"/>
        </w:rPr>
        <w:t>color</w:t>
      </w:r>
      <w:r w:rsidR="003560FB" w:rsidRPr="00331BE4">
        <w:rPr>
          <w:rFonts w:asciiTheme="majorHAnsi" w:hAnsiTheme="majorHAnsi" w:cstheme="majorHAnsi"/>
          <w:sz w:val="24"/>
          <w:szCs w:val="24"/>
        </w:rPr>
        <w:t>,</w:t>
      </w:r>
      <w:r w:rsidRPr="00331BE4">
        <w:rPr>
          <w:rFonts w:asciiTheme="majorHAnsi" w:hAnsiTheme="majorHAnsi" w:cstheme="majorHAnsi"/>
          <w:sz w:val="24"/>
          <w:szCs w:val="24"/>
        </w:rPr>
        <w:t xml:space="preserve"> changing towards yellow. </w:t>
      </w:r>
      <w:r w:rsidR="003A697A" w:rsidRPr="00331BE4">
        <w:rPr>
          <w:rFonts w:asciiTheme="majorHAnsi" w:hAnsiTheme="majorHAnsi" w:cstheme="majorHAnsi"/>
          <w:sz w:val="24"/>
          <w:szCs w:val="24"/>
        </w:rPr>
        <w:t xml:space="preserve">The beans are harvested </w:t>
      </w:r>
      <w:r w:rsidR="00A64201" w:rsidRPr="00331BE4">
        <w:rPr>
          <w:rFonts w:asciiTheme="majorHAnsi" w:hAnsiTheme="majorHAnsi" w:cstheme="majorHAnsi"/>
          <w:sz w:val="24"/>
          <w:szCs w:val="24"/>
        </w:rPr>
        <w:t xml:space="preserve">progressively </w:t>
      </w:r>
      <w:r w:rsidR="003A697A" w:rsidRPr="00331BE4">
        <w:rPr>
          <w:rFonts w:asciiTheme="majorHAnsi" w:hAnsiTheme="majorHAnsi" w:cstheme="majorHAnsi"/>
          <w:sz w:val="24"/>
          <w:szCs w:val="24"/>
        </w:rPr>
        <w:t xml:space="preserve">by hand as they ripen. </w:t>
      </w:r>
      <w:r w:rsidRPr="00331BE4">
        <w:rPr>
          <w:rFonts w:asciiTheme="majorHAnsi" w:hAnsiTheme="majorHAnsi" w:cstheme="majorHAnsi"/>
          <w:sz w:val="24"/>
          <w:szCs w:val="24"/>
        </w:rPr>
        <w:t>Late harvesting could lead to a high number of split beans</w:t>
      </w:r>
      <w:r w:rsidR="008E7FA7" w:rsidRPr="00331BE4">
        <w:rPr>
          <w:rFonts w:asciiTheme="majorHAnsi" w:hAnsiTheme="majorHAnsi" w:cstheme="majorHAnsi"/>
          <w:sz w:val="24"/>
          <w:szCs w:val="24"/>
        </w:rPr>
        <w:t>- lowering the value</w:t>
      </w:r>
      <w:r w:rsidRPr="00331BE4">
        <w:rPr>
          <w:rFonts w:asciiTheme="majorHAnsi" w:hAnsiTheme="majorHAnsi" w:cstheme="majorHAnsi"/>
          <w:sz w:val="24"/>
          <w:szCs w:val="24"/>
        </w:rPr>
        <w:t xml:space="preserve"> considerably. Harvesting too early could lead to </w:t>
      </w:r>
      <w:r w:rsidR="008E46C7" w:rsidRPr="00331BE4">
        <w:rPr>
          <w:rFonts w:asciiTheme="majorHAnsi" w:hAnsiTheme="majorHAnsi" w:cstheme="majorHAnsi"/>
          <w:sz w:val="24"/>
          <w:szCs w:val="24"/>
        </w:rPr>
        <w:t>poor-quality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bean</w:t>
      </w:r>
      <w:r w:rsidR="00A64201" w:rsidRPr="00331BE4">
        <w:rPr>
          <w:rFonts w:asciiTheme="majorHAnsi" w:hAnsiTheme="majorHAnsi" w:cstheme="majorHAnsi"/>
          <w:sz w:val="24"/>
          <w:szCs w:val="24"/>
        </w:rPr>
        <w:t>s</w:t>
      </w:r>
      <w:r w:rsidRPr="00331BE4">
        <w:rPr>
          <w:rFonts w:asciiTheme="majorHAnsi" w:hAnsiTheme="majorHAnsi" w:cstheme="majorHAnsi"/>
          <w:sz w:val="24"/>
          <w:szCs w:val="24"/>
        </w:rPr>
        <w:t xml:space="preserve"> in terms </w:t>
      </w:r>
      <w:r w:rsidR="00D44540" w:rsidRPr="00331BE4">
        <w:rPr>
          <w:rFonts w:asciiTheme="majorHAnsi" w:hAnsiTheme="majorHAnsi" w:cstheme="majorHAnsi"/>
          <w:sz w:val="24"/>
          <w:szCs w:val="24"/>
        </w:rPr>
        <w:t xml:space="preserve">of </w:t>
      </w:r>
      <w:r w:rsidRPr="00331BE4">
        <w:rPr>
          <w:rFonts w:asciiTheme="majorHAnsi" w:hAnsiTheme="majorHAnsi" w:cstheme="majorHAnsi"/>
          <w:sz w:val="24"/>
          <w:szCs w:val="24"/>
        </w:rPr>
        <w:t xml:space="preserve">aroma and </w:t>
      </w:r>
      <w:r w:rsidR="0037336A" w:rsidRPr="00331BE4">
        <w:rPr>
          <w:rFonts w:asciiTheme="majorHAnsi" w:hAnsiTheme="majorHAnsi" w:cstheme="majorHAnsi"/>
          <w:sz w:val="24"/>
          <w:szCs w:val="24"/>
        </w:rPr>
        <w:t>flavor</w:t>
      </w:r>
      <w:r w:rsidRPr="00331BE4">
        <w:rPr>
          <w:rFonts w:asciiTheme="majorHAnsi" w:hAnsiTheme="majorHAnsi" w:cstheme="majorHAnsi"/>
          <w:sz w:val="24"/>
          <w:szCs w:val="24"/>
        </w:rPr>
        <w:t xml:space="preserve"> characteristics as the vanillin content</w:t>
      </w:r>
      <w:r w:rsidR="00CF0748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is lower</w:t>
      </w:r>
      <w:r w:rsidR="006F4BD8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8D4358" w:rsidRPr="00331BE4">
        <w:rPr>
          <w:rFonts w:asciiTheme="majorHAnsi" w:hAnsiTheme="majorHAnsi" w:cstheme="majorHAnsi"/>
          <w:sz w:val="24"/>
          <w:szCs w:val="24"/>
        </w:rPr>
        <w:t>(ISSI, 2010</w:t>
      </w:r>
      <w:r w:rsidR="00A402C2" w:rsidRPr="00331BE4">
        <w:rPr>
          <w:rFonts w:asciiTheme="majorHAnsi" w:hAnsiTheme="majorHAnsi" w:cstheme="majorHAnsi"/>
          <w:sz w:val="24"/>
          <w:szCs w:val="24"/>
        </w:rPr>
        <w:t>)</w:t>
      </w:r>
      <w:r w:rsidRPr="00331BE4">
        <w:rPr>
          <w:rFonts w:asciiTheme="majorHAnsi" w:hAnsiTheme="majorHAnsi" w:cstheme="majorHAnsi"/>
          <w:sz w:val="24"/>
          <w:szCs w:val="24"/>
        </w:rPr>
        <w:t>.</w:t>
      </w:r>
      <w:r w:rsidR="00D911A1" w:rsidRPr="00331BE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E6AFE0A" w14:textId="77777777" w:rsidR="00082216" w:rsidRPr="00331BE4" w:rsidRDefault="00622D02" w:rsidP="00CD78AD">
      <w:pPr>
        <w:pStyle w:val="Heading2"/>
        <w:numPr>
          <w:ilvl w:val="1"/>
          <w:numId w:val="2"/>
        </w:numPr>
        <w:spacing w:line="240" w:lineRule="auto"/>
        <w:rPr>
          <w:rFonts w:asciiTheme="majorHAnsi" w:hAnsiTheme="majorHAnsi" w:cstheme="majorHAnsi"/>
        </w:rPr>
      </w:pPr>
      <w:bookmarkStart w:id="6" w:name="_Toc18395917"/>
      <w:r w:rsidRPr="00331BE4">
        <w:rPr>
          <w:rFonts w:asciiTheme="majorHAnsi" w:hAnsiTheme="majorHAnsi" w:cstheme="majorHAnsi"/>
        </w:rPr>
        <w:t xml:space="preserve">Vanilla </w:t>
      </w:r>
      <w:r w:rsidR="0076190E" w:rsidRPr="00331BE4">
        <w:rPr>
          <w:rFonts w:asciiTheme="majorHAnsi" w:hAnsiTheme="majorHAnsi" w:cstheme="majorHAnsi"/>
        </w:rPr>
        <w:t xml:space="preserve">farming </w:t>
      </w:r>
      <w:r w:rsidRPr="00331BE4">
        <w:rPr>
          <w:rFonts w:asciiTheme="majorHAnsi" w:hAnsiTheme="majorHAnsi" w:cstheme="majorHAnsi"/>
        </w:rPr>
        <w:t>system</w:t>
      </w:r>
      <w:bookmarkEnd w:id="6"/>
      <w:r w:rsidR="00082216" w:rsidRPr="00331BE4">
        <w:rPr>
          <w:rFonts w:asciiTheme="majorHAnsi" w:hAnsiTheme="majorHAnsi" w:cstheme="majorHAnsi"/>
        </w:rPr>
        <w:t xml:space="preserve"> </w:t>
      </w:r>
    </w:p>
    <w:p w14:paraId="59A08240" w14:textId="666066C8" w:rsidR="00622D02" w:rsidRPr="00331BE4" w:rsidRDefault="00622D02" w:rsidP="00CD78A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>The agroforestry system consists of upper-</w:t>
      </w:r>
      <w:proofErr w:type="spellStart"/>
      <w:r w:rsidRPr="00331BE4">
        <w:rPr>
          <w:rFonts w:asciiTheme="majorHAnsi" w:hAnsiTheme="majorHAnsi" w:cstheme="majorHAnsi"/>
          <w:sz w:val="24"/>
          <w:szCs w:val="24"/>
        </w:rPr>
        <w:t>storey</w:t>
      </w:r>
      <w:proofErr w:type="spellEnd"/>
      <w:r w:rsidRPr="00331BE4">
        <w:rPr>
          <w:rFonts w:asciiTheme="majorHAnsi" w:hAnsiTheme="majorHAnsi" w:cstheme="majorHAnsi"/>
          <w:sz w:val="24"/>
          <w:szCs w:val="24"/>
        </w:rPr>
        <w:t xml:space="preserve"> shade trees</w:t>
      </w:r>
      <w:r w:rsidR="00A64201" w:rsidRPr="00331BE4">
        <w:rPr>
          <w:rFonts w:asciiTheme="majorHAnsi" w:hAnsiTheme="majorHAnsi" w:cstheme="majorHAnsi"/>
          <w:sz w:val="24"/>
          <w:szCs w:val="24"/>
        </w:rPr>
        <w:t xml:space="preserve"> with</w:t>
      </w:r>
      <w:r w:rsidRPr="00331BE4">
        <w:rPr>
          <w:rFonts w:asciiTheme="majorHAnsi" w:hAnsiTheme="majorHAnsi" w:cstheme="majorHAnsi"/>
          <w:sz w:val="24"/>
          <w:szCs w:val="24"/>
        </w:rPr>
        <w:t xml:space="preserve"> perennial</w:t>
      </w:r>
      <w:r w:rsidR="00082216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 xml:space="preserve">crops </w:t>
      </w:r>
      <w:r w:rsidR="003560FB" w:rsidRPr="00331BE4">
        <w:rPr>
          <w:rFonts w:asciiTheme="majorHAnsi" w:hAnsiTheme="majorHAnsi" w:cstheme="majorHAnsi"/>
          <w:sz w:val="24"/>
          <w:szCs w:val="24"/>
        </w:rPr>
        <w:t xml:space="preserve">such as </w:t>
      </w:r>
      <w:r w:rsidRPr="00331BE4">
        <w:rPr>
          <w:rFonts w:asciiTheme="majorHAnsi" w:hAnsiTheme="majorHAnsi" w:cstheme="majorHAnsi"/>
          <w:sz w:val="24"/>
          <w:szCs w:val="24"/>
        </w:rPr>
        <w:t>coffee and banana. The common upper-</w:t>
      </w:r>
      <w:proofErr w:type="spellStart"/>
      <w:r w:rsidRPr="00331BE4">
        <w:rPr>
          <w:rFonts w:asciiTheme="majorHAnsi" w:hAnsiTheme="majorHAnsi" w:cstheme="majorHAnsi"/>
          <w:sz w:val="24"/>
          <w:szCs w:val="24"/>
        </w:rPr>
        <w:t>storey</w:t>
      </w:r>
      <w:proofErr w:type="spellEnd"/>
      <w:r w:rsidRPr="00331BE4">
        <w:rPr>
          <w:rFonts w:asciiTheme="majorHAnsi" w:hAnsiTheme="majorHAnsi" w:cstheme="majorHAnsi"/>
          <w:sz w:val="24"/>
          <w:szCs w:val="24"/>
        </w:rPr>
        <w:t xml:space="preserve"> shade trees are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Ficus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natalensis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Albizia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coriaria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>, A</w:t>
      </w:r>
      <w:r w:rsidR="00A64201" w:rsidRPr="00331BE4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chinensis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Maesopsis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eminii</w:t>
      </w:r>
      <w:proofErr w:type="spellEnd"/>
      <w:r w:rsidR="003560FB" w:rsidRPr="00331BE4">
        <w:rPr>
          <w:rFonts w:asciiTheme="majorHAnsi" w:hAnsiTheme="majorHAnsi" w:cstheme="majorHAnsi"/>
          <w:i/>
          <w:iCs/>
          <w:sz w:val="24"/>
          <w:szCs w:val="24"/>
        </w:rPr>
        <w:t>,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and</w:t>
      </w:r>
      <w:r w:rsidR="00082216"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Spathodea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campanulata</w:t>
      </w:r>
      <w:proofErr w:type="spellEnd"/>
      <w:r w:rsidRPr="00331BE4">
        <w:rPr>
          <w:rFonts w:asciiTheme="majorHAnsi" w:hAnsiTheme="majorHAnsi" w:cstheme="majorHAnsi"/>
          <w:sz w:val="24"/>
          <w:szCs w:val="24"/>
        </w:rPr>
        <w:t>.</w:t>
      </w:r>
      <w:r w:rsidR="00082216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Vanilla requires trees</w:t>
      </w:r>
      <w:r w:rsidR="0076190E" w:rsidRPr="00331BE4">
        <w:rPr>
          <w:rFonts w:asciiTheme="majorHAnsi" w:hAnsiTheme="majorHAnsi" w:cstheme="majorHAnsi"/>
          <w:sz w:val="24"/>
          <w:szCs w:val="24"/>
        </w:rPr>
        <w:t xml:space="preserve"> (tutors)</w:t>
      </w:r>
      <w:r w:rsidRPr="00331BE4">
        <w:rPr>
          <w:rFonts w:asciiTheme="majorHAnsi" w:hAnsiTheme="majorHAnsi" w:cstheme="majorHAnsi"/>
          <w:sz w:val="24"/>
          <w:szCs w:val="24"/>
        </w:rPr>
        <w:t xml:space="preserve"> for support</w:t>
      </w:r>
      <w:r w:rsidR="00A33800" w:rsidRPr="00331BE4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727637946"/>
          <w:citation/>
        </w:sdtPr>
        <w:sdtEndPr/>
        <w:sdtContent>
          <w:r w:rsidR="00A33800" w:rsidRPr="00331BE4">
            <w:rPr>
              <w:rFonts w:asciiTheme="majorHAnsi" w:hAnsiTheme="majorHAnsi" w:cstheme="majorHAnsi"/>
              <w:sz w:val="24"/>
              <w:szCs w:val="24"/>
            </w:rPr>
            <w:fldChar w:fldCharType="begin"/>
          </w:r>
          <w:r w:rsidR="00A33800" w:rsidRPr="00331BE4">
            <w:rPr>
              <w:rFonts w:asciiTheme="majorHAnsi" w:hAnsiTheme="majorHAnsi" w:cstheme="majorHAnsi"/>
              <w:sz w:val="24"/>
              <w:szCs w:val="24"/>
              <w:lang w:val="en-GB"/>
            </w:rPr>
            <w:instrText xml:space="preserve"> CITATION IOl00 \l 2057 </w:instrText>
          </w:r>
          <w:r w:rsidR="00A33800" w:rsidRPr="00331BE4"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  <w:r w:rsidR="00A33800" w:rsidRPr="00331BE4">
            <w:rPr>
              <w:rFonts w:asciiTheme="majorHAnsi" w:hAnsiTheme="majorHAnsi" w:cstheme="majorHAnsi"/>
              <w:noProof/>
              <w:sz w:val="24"/>
              <w:szCs w:val="24"/>
              <w:lang w:val="en-GB"/>
            </w:rPr>
            <w:t xml:space="preserve"> (Esegu, 2000)</w:t>
          </w:r>
          <w:r w:rsidR="00A33800" w:rsidRPr="00331BE4">
            <w:rPr>
              <w:rFonts w:asciiTheme="majorHAnsi" w:hAnsiTheme="majorHAnsi" w:cstheme="majorHAnsi"/>
              <w:sz w:val="24"/>
              <w:szCs w:val="24"/>
            </w:rPr>
            <w:fldChar w:fldCharType="end"/>
          </w:r>
        </w:sdtContent>
      </w:sdt>
      <w:r w:rsidRPr="00331BE4">
        <w:rPr>
          <w:rFonts w:asciiTheme="majorHAnsi" w:hAnsiTheme="majorHAnsi" w:cstheme="majorHAnsi"/>
          <w:sz w:val="24"/>
          <w:szCs w:val="24"/>
        </w:rPr>
        <w:t xml:space="preserve">. </w:t>
      </w:r>
      <w:r w:rsidR="00CC48B8" w:rsidRPr="00331BE4">
        <w:rPr>
          <w:rFonts w:asciiTheme="majorHAnsi" w:hAnsiTheme="majorHAnsi" w:cstheme="majorHAnsi"/>
          <w:sz w:val="24"/>
          <w:szCs w:val="24"/>
        </w:rPr>
        <w:t>However, t</w:t>
      </w:r>
      <w:r w:rsidRPr="00331BE4">
        <w:rPr>
          <w:rFonts w:asciiTheme="majorHAnsi" w:hAnsiTheme="majorHAnsi" w:cstheme="majorHAnsi"/>
          <w:sz w:val="24"/>
          <w:szCs w:val="24"/>
        </w:rPr>
        <w:t>rees which are planted</w:t>
      </w:r>
      <w:r w:rsidR="00832566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>to provide shade should not be used as support trees.</w:t>
      </w:r>
      <w:r w:rsidR="00832566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76190E"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Jatropha </w:t>
      </w:r>
      <w:proofErr w:type="spellStart"/>
      <w:proofErr w:type="gramStart"/>
      <w:r w:rsidR="005B4B0F" w:rsidRPr="00331BE4">
        <w:rPr>
          <w:rFonts w:asciiTheme="majorHAnsi" w:hAnsiTheme="majorHAnsi" w:cstheme="majorHAnsi"/>
          <w:i/>
          <w:iCs/>
          <w:sz w:val="24"/>
          <w:szCs w:val="24"/>
        </w:rPr>
        <w:t>curca</w:t>
      </w:r>
      <w:r w:rsidR="00A64201" w:rsidRPr="00331BE4">
        <w:rPr>
          <w:rFonts w:asciiTheme="majorHAnsi" w:hAnsiTheme="majorHAnsi" w:cstheme="majorHAnsi"/>
          <w:i/>
          <w:iCs/>
          <w:sz w:val="24"/>
          <w:szCs w:val="24"/>
        </w:rPr>
        <w:t>,</w:t>
      </w:r>
      <w:r w:rsidR="005B4B0F" w:rsidRPr="00331BE4">
        <w:rPr>
          <w:rFonts w:asciiTheme="majorHAnsi" w:hAnsiTheme="majorHAnsi" w:cstheme="majorHAnsi"/>
          <w:i/>
          <w:iCs/>
          <w:sz w:val="24"/>
          <w:szCs w:val="24"/>
        </w:rPr>
        <w:t>s</w:t>
      </w:r>
      <w:proofErr w:type="spellEnd"/>
      <w:proofErr w:type="gramEnd"/>
      <w:r w:rsidRPr="00331BE4">
        <w:rPr>
          <w:rFonts w:asciiTheme="majorHAnsi" w:hAnsiTheme="majorHAnsi" w:cstheme="majorHAnsi"/>
          <w:sz w:val="24"/>
          <w:szCs w:val="24"/>
        </w:rPr>
        <w:t xml:space="preserve"> the best support tree</w:t>
      </w:r>
      <w:r w:rsidR="00A64201" w:rsidRPr="00331BE4">
        <w:rPr>
          <w:rFonts w:asciiTheme="majorHAnsi" w:hAnsiTheme="majorHAnsi" w:cstheme="majorHAnsi"/>
          <w:sz w:val="24"/>
          <w:szCs w:val="24"/>
        </w:rPr>
        <w:t>,</w:t>
      </w:r>
      <w:r w:rsidRPr="00331BE4">
        <w:rPr>
          <w:rFonts w:asciiTheme="majorHAnsi" w:hAnsiTheme="majorHAnsi" w:cstheme="majorHAnsi"/>
          <w:sz w:val="24"/>
          <w:szCs w:val="24"/>
        </w:rPr>
        <w:t xml:space="preserve"> is used by most farmers. Other support trees</w:t>
      </w:r>
      <w:r w:rsidR="00832566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 xml:space="preserve">include 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>Manihot esculenta</w:t>
      </w:r>
      <w:r w:rsidR="0076190E" w:rsidRPr="00331BE4">
        <w:rPr>
          <w:rFonts w:asciiTheme="majorHAnsi" w:hAnsiTheme="majorHAnsi" w:cstheme="majorHAnsi"/>
          <w:i/>
          <w:iCs/>
          <w:sz w:val="24"/>
          <w:szCs w:val="24"/>
        </w:rPr>
        <w:t>,</w:t>
      </w:r>
      <w:r w:rsidR="0076190E" w:rsidRPr="00331B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Ficus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natalensis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>, Vernonia</w:t>
      </w:r>
      <w:r w:rsidR="00832566"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amydalina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Gliricidia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sepium</w:t>
      </w:r>
      <w:proofErr w:type="spellEnd"/>
      <w:r w:rsidRPr="00331BE4">
        <w:rPr>
          <w:rFonts w:asciiTheme="majorHAnsi" w:hAnsiTheme="majorHAnsi" w:cstheme="majorHAnsi"/>
          <w:sz w:val="24"/>
          <w:szCs w:val="24"/>
        </w:rPr>
        <w:t xml:space="preserve">, 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Senna </w:t>
      </w:r>
      <w:r w:rsidR="00A64201" w:rsidRPr="00331BE4">
        <w:rPr>
          <w:rFonts w:asciiTheme="majorHAnsi" w:hAnsiTheme="majorHAnsi" w:cstheme="majorHAnsi"/>
          <w:sz w:val="24"/>
          <w:szCs w:val="24"/>
        </w:rPr>
        <w:t xml:space="preserve">sp. and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Cedrella</w:t>
      </w:r>
      <w:proofErr w:type="spellEnd"/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odorata</w:t>
      </w:r>
      <w:proofErr w:type="spellEnd"/>
      <w:r w:rsidRPr="00331BE4">
        <w:rPr>
          <w:rFonts w:asciiTheme="majorHAnsi" w:hAnsiTheme="majorHAnsi" w:cstheme="majorHAnsi"/>
          <w:sz w:val="24"/>
          <w:szCs w:val="24"/>
        </w:rPr>
        <w:t xml:space="preserve">. </w:t>
      </w:r>
      <w:r w:rsidRPr="00331BE4">
        <w:rPr>
          <w:rFonts w:asciiTheme="majorHAnsi" w:hAnsiTheme="majorHAnsi" w:cstheme="majorHAnsi"/>
          <w:i/>
          <w:iCs/>
          <w:sz w:val="24"/>
          <w:szCs w:val="24"/>
        </w:rPr>
        <w:t xml:space="preserve">Jatropha </w:t>
      </w:r>
      <w:proofErr w:type="spellStart"/>
      <w:r w:rsidRPr="00331BE4">
        <w:rPr>
          <w:rFonts w:asciiTheme="majorHAnsi" w:hAnsiTheme="majorHAnsi" w:cstheme="majorHAnsi"/>
          <w:i/>
          <w:iCs/>
          <w:sz w:val="24"/>
          <w:szCs w:val="24"/>
        </w:rPr>
        <w:t>curcas</w:t>
      </w:r>
      <w:proofErr w:type="spellEnd"/>
      <w:r w:rsidRPr="00331BE4">
        <w:rPr>
          <w:rFonts w:asciiTheme="majorHAnsi" w:hAnsiTheme="majorHAnsi" w:cstheme="majorHAnsi"/>
          <w:sz w:val="24"/>
          <w:szCs w:val="24"/>
        </w:rPr>
        <w:t xml:space="preserve"> is considered the best support tree </w:t>
      </w:r>
      <w:r w:rsidR="00CC48B8" w:rsidRPr="00331BE4">
        <w:rPr>
          <w:rFonts w:asciiTheme="majorHAnsi" w:hAnsiTheme="majorHAnsi" w:cstheme="majorHAnsi"/>
          <w:sz w:val="24"/>
          <w:szCs w:val="24"/>
        </w:rPr>
        <w:t xml:space="preserve">because </w:t>
      </w:r>
      <w:r w:rsidR="003560FB" w:rsidRPr="00331BE4">
        <w:rPr>
          <w:rFonts w:asciiTheme="majorHAnsi" w:hAnsiTheme="majorHAnsi" w:cstheme="majorHAnsi"/>
          <w:sz w:val="24"/>
          <w:szCs w:val="24"/>
        </w:rPr>
        <w:t xml:space="preserve">propagation is easy </w:t>
      </w:r>
      <w:r w:rsidRPr="00331BE4">
        <w:rPr>
          <w:rFonts w:asciiTheme="majorHAnsi" w:hAnsiTheme="majorHAnsi" w:cstheme="majorHAnsi"/>
          <w:sz w:val="24"/>
          <w:szCs w:val="24"/>
        </w:rPr>
        <w:t xml:space="preserve"> using cuttings, its extensive branches provide shade</w:t>
      </w:r>
      <w:r w:rsidR="00CC48B8" w:rsidRPr="00331BE4">
        <w:rPr>
          <w:rFonts w:asciiTheme="majorHAnsi" w:hAnsiTheme="majorHAnsi" w:cstheme="majorHAnsi"/>
          <w:sz w:val="24"/>
          <w:szCs w:val="24"/>
        </w:rPr>
        <w:t xml:space="preserve">, it </w:t>
      </w:r>
      <w:r w:rsidRPr="00331BE4">
        <w:rPr>
          <w:rFonts w:asciiTheme="majorHAnsi" w:hAnsiTheme="majorHAnsi" w:cstheme="majorHAnsi"/>
          <w:sz w:val="24"/>
          <w:szCs w:val="24"/>
        </w:rPr>
        <w:t>does not grow to</w:t>
      </w:r>
      <w:r w:rsidR="005B4B0F" w:rsidRPr="00331BE4">
        <w:rPr>
          <w:rFonts w:asciiTheme="majorHAnsi" w:hAnsiTheme="majorHAnsi" w:cstheme="majorHAnsi"/>
          <w:sz w:val="24"/>
          <w:szCs w:val="24"/>
        </w:rPr>
        <w:t>o</w:t>
      </w:r>
      <w:r w:rsidRPr="00331BE4">
        <w:rPr>
          <w:rFonts w:asciiTheme="majorHAnsi" w:hAnsiTheme="majorHAnsi" w:cstheme="majorHAnsi"/>
          <w:sz w:val="24"/>
          <w:szCs w:val="24"/>
        </w:rPr>
        <w:t xml:space="preserve"> tall and </w:t>
      </w:r>
      <w:r w:rsidR="00CC48B8" w:rsidRPr="00331BE4">
        <w:rPr>
          <w:rFonts w:asciiTheme="majorHAnsi" w:hAnsiTheme="majorHAnsi" w:cstheme="majorHAnsi"/>
          <w:sz w:val="24"/>
          <w:szCs w:val="24"/>
        </w:rPr>
        <w:t xml:space="preserve">it </w:t>
      </w:r>
      <w:r w:rsidRPr="00331BE4">
        <w:rPr>
          <w:rFonts w:asciiTheme="majorHAnsi" w:hAnsiTheme="majorHAnsi" w:cstheme="majorHAnsi"/>
          <w:sz w:val="24"/>
          <w:szCs w:val="24"/>
        </w:rPr>
        <w:t>can be used as a live fence</w:t>
      </w:r>
      <w:sdt>
        <w:sdtPr>
          <w:rPr>
            <w:rFonts w:asciiTheme="majorHAnsi" w:hAnsiTheme="majorHAnsi" w:cstheme="majorHAnsi"/>
            <w:sz w:val="24"/>
            <w:szCs w:val="24"/>
          </w:rPr>
          <w:id w:val="1582410244"/>
          <w:citation/>
        </w:sdtPr>
        <w:sdtEndPr/>
        <w:sdtContent>
          <w:r w:rsidR="006240A0" w:rsidRPr="00331BE4">
            <w:rPr>
              <w:rFonts w:asciiTheme="majorHAnsi" w:hAnsiTheme="majorHAnsi" w:cstheme="majorHAnsi"/>
              <w:sz w:val="24"/>
              <w:szCs w:val="24"/>
            </w:rPr>
            <w:fldChar w:fldCharType="begin"/>
          </w:r>
          <w:r w:rsidR="006240A0" w:rsidRPr="00331BE4">
            <w:rPr>
              <w:rFonts w:asciiTheme="majorHAnsi" w:hAnsiTheme="majorHAnsi" w:cstheme="majorHAnsi"/>
              <w:sz w:val="24"/>
              <w:szCs w:val="24"/>
              <w:lang w:val="en-GB"/>
            </w:rPr>
            <w:instrText xml:space="preserve"> CITATION IOl00 \l 2057 </w:instrText>
          </w:r>
          <w:r w:rsidR="006240A0" w:rsidRPr="00331BE4"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  <w:r w:rsidR="006240A0" w:rsidRPr="00331BE4">
            <w:rPr>
              <w:rFonts w:asciiTheme="majorHAnsi" w:hAnsiTheme="majorHAnsi" w:cstheme="majorHAnsi"/>
              <w:noProof/>
              <w:sz w:val="24"/>
              <w:szCs w:val="24"/>
              <w:lang w:val="en-GB"/>
            </w:rPr>
            <w:t xml:space="preserve"> (Esegu, 2000)</w:t>
          </w:r>
          <w:r w:rsidR="006240A0" w:rsidRPr="00331BE4">
            <w:rPr>
              <w:rFonts w:asciiTheme="majorHAnsi" w:hAnsiTheme="majorHAnsi" w:cstheme="majorHAnsi"/>
              <w:sz w:val="24"/>
              <w:szCs w:val="24"/>
            </w:rPr>
            <w:fldChar w:fldCharType="end"/>
          </w:r>
        </w:sdtContent>
      </w:sdt>
      <w:r w:rsidRPr="00331BE4">
        <w:rPr>
          <w:rFonts w:asciiTheme="majorHAnsi" w:hAnsiTheme="majorHAnsi" w:cstheme="majorHAnsi"/>
          <w:sz w:val="24"/>
          <w:szCs w:val="24"/>
        </w:rPr>
        <w:t xml:space="preserve">. </w:t>
      </w:r>
      <w:r w:rsidR="00CC48B8" w:rsidRPr="00331BE4">
        <w:rPr>
          <w:rFonts w:asciiTheme="majorHAnsi" w:hAnsiTheme="majorHAnsi" w:cstheme="majorHAnsi"/>
          <w:sz w:val="24"/>
          <w:szCs w:val="24"/>
        </w:rPr>
        <w:t>Furthermore, i</w:t>
      </w:r>
      <w:r w:rsidRPr="00331BE4">
        <w:rPr>
          <w:rFonts w:asciiTheme="majorHAnsi" w:hAnsiTheme="majorHAnsi" w:cstheme="majorHAnsi"/>
          <w:sz w:val="24"/>
          <w:szCs w:val="24"/>
        </w:rPr>
        <w:t>t is resistant</w:t>
      </w:r>
      <w:r w:rsidR="00832566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 xml:space="preserve">to termites. </w:t>
      </w:r>
      <w:r w:rsidR="00A07AE4" w:rsidRPr="00331BE4">
        <w:rPr>
          <w:rFonts w:asciiTheme="majorHAnsi" w:hAnsiTheme="majorHAnsi" w:cstheme="majorHAnsi"/>
          <w:sz w:val="24"/>
          <w:szCs w:val="24"/>
        </w:rPr>
        <w:t>Once</w:t>
      </w:r>
      <w:r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A64201" w:rsidRPr="00331BE4">
        <w:rPr>
          <w:rFonts w:asciiTheme="majorHAnsi" w:hAnsiTheme="majorHAnsi" w:cstheme="majorHAnsi"/>
          <w:sz w:val="24"/>
          <w:szCs w:val="24"/>
        </w:rPr>
        <w:t>v</w:t>
      </w:r>
      <w:r w:rsidRPr="00331BE4">
        <w:rPr>
          <w:rFonts w:asciiTheme="majorHAnsi" w:hAnsiTheme="majorHAnsi" w:cstheme="majorHAnsi"/>
          <w:sz w:val="24"/>
          <w:szCs w:val="24"/>
        </w:rPr>
        <w:t>anilla is established, management needs are limited except for pollination</w:t>
      </w:r>
      <w:r w:rsidR="00832566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sz w:val="24"/>
          <w:szCs w:val="24"/>
        </w:rPr>
        <w:t xml:space="preserve">which requires a lot of </w:t>
      </w:r>
      <w:r w:rsidR="00D84ED0" w:rsidRPr="00331BE4">
        <w:rPr>
          <w:rFonts w:asciiTheme="majorHAnsi" w:hAnsiTheme="majorHAnsi" w:cstheme="majorHAnsi"/>
          <w:sz w:val="24"/>
          <w:szCs w:val="24"/>
        </w:rPr>
        <w:t>labor</w:t>
      </w:r>
      <w:r w:rsidRPr="00331BE4">
        <w:rPr>
          <w:rFonts w:asciiTheme="majorHAnsi" w:hAnsiTheme="majorHAnsi" w:cstheme="majorHAnsi"/>
          <w:sz w:val="24"/>
          <w:szCs w:val="24"/>
        </w:rPr>
        <w:t xml:space="preserve"> and good skills</w:t>
      </w:r>
      <w:r w:rsidR="00A33800" w:rsidRPr="00331BE4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1556071043"/>
          <w:citation/>
        </w:sdtPr>
        <w:sdtEndPr/>
        <w:sdtContent>
          <w:r w:rsidR="00A33800" w:rsidRPr="00331BE4">
            <w:rPr>
              <w:rFonts w:asciiTheme="majorHAnsi" w:hAnsiTheme="majorHAnsi" w:cstheme="majorHAnsi"/>
              <w:sz w:val="24"/>
              <w:szCs w:val="24"/>
            </w:rPr>
            <w:fldChar w:fldCharType="begin"/>
          </w:r>
          <w:r w:rsidR="00A33800" w:rsidRPr="00331BE4">
            <w:rPr>
              <w:rFonts w:asciiTheme="majorHAnsi" w:hAnsiTheme="majorHAnsi" w:cstheme="majorHAnsi"/>
              <w:sz w:val="24"/>
              <w:szCs w:val="24"/>
              <w:lang w:val="en-GB"/>
            </w:rPr>
            <w:instrText xml:space="preserve"> CITATION Kom10 \l 2057 </w:instrText>
          </w:r>
          <w:r w:rsidR="00A33800" w:rsidRPr="00331BE4"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  <w:r w:rsidR="00A33800" w:rsidRPr="00331BE4">
            <w:rPr>
              <w:rFonts w:asciiTheme="majorHAnsi" w:hAnsiTheme="majorHAnsi" w:cstheme="majorHAnsi"/>
              <w:noProof/>
              <w:sz w:val="24"/>
              <w:szCs w:val="24"/>
              <w:lang w:val="en-GB"/>
            </w:rPr>
            <w:t xml:space="preserve"> (Komarek, 2010)</w:t>
          </w:r>
          <w:r w:rsidR="00A33800" w:rsidRPr="00331BE4">
            <w:rPr>
              <w:rFonts w:asciiTheme="majorHAnsi" w:hAnsiTheme="majorHAnsi" w:cstheme="majorHAnsi"/>
              <w:sz w:val="24"/>
              <w:szCs w:val="24"/>
            </w:rPr>
            <w:fldChar w:fldCharType="end"/>
          </w:r>
        </w:sdtContent>
      </w:sdt>
      <w:r w:rsidRPr="00331BE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DB1A910" w14:textId="77777777" w:rsidR="00622D02" w:rsidRPr="00331BE4" w:rsidRDefault="00622D02" w:rsidP="00CD78AD">
      <w:pPr>
        <w:pStyle w:val="Heading2"/>
        <w:numPr>
          <w:ilvl w:val="1"/>
          <w:numId w:val="2"/>
        </w:numPr>
        <w:spacing w:line="240" w:lineRule="auto"/>
        <w:rPr>
          <w:rFonts w:asciiTheme="majorHAnsi" w:hAnsiTheme="majorHAnsi" w:cstheme="majorHAnsi"/>
        </w:rPr>
      </w:pPr>
      <w:bookmarkStart w:id="7" w:name="_Toc18395918"/>
      <w:r w:rsidRPr="00331BE4">
        <w:rPr>
          <w:rFonts w:asciiTheme="majorHAnsi" w:hAnsiTheme="majorHAnsi" w:cstheme="majorHAnsi"/>
        </w:rPr>
        <w:t>Limitations to vanilla growing</w:t>
      </w:r>
      <w:bookmarkEnd w:id="7"/>
    </w:p>
    <w:p w14:paraId="23AFC685" w14:textId="3BC9B37E" w:rsidR="00FF0C2F" w:rsidRPr="00331BE4" w:rsidRDefault="00A64201" w:rsidP="00CD78AD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31BE4">
        <w:rPr>
          <w:rFonts w:asciiTheme="majorHAnsi" w:hAnsiTheme="majorHAnsi" w:cstheme="majorHAnsi"/>
          <w:bCs/>
          <w:sz w:val="24"/>
          <w:szCs w:val="24"/>
        </w:rPr>
        <w:t xml:space="preserve">Limitations </w:t>
      </w:r>
      <w:r w:rsidR="007B7D16" w:rsidRPr="00331BE4">
        <w:rPr>
          <w:rFonts w:asciiTheme="majorHAnsi" w:hAnsiTheme="majorHAnsi" w:cstheme="majorHAnsi"/>
          <w:bCs/>
          <w:sz w:val="24"/>
          <w:szCs w:val="24"/>
        </w:rPr>
        <w:t xml:space="preserve">include </w:t>
      </w:r>
      <w:r w:rsidR="00D352EA" w:rsidRPr="00331BE4">
        <w:rPr>
          <w:rFonts w:asciiTheme="majorHAnsi" w:hAnsiTheme="majorHAnsi" w:cstheme="majorHAnsi"/>
          <w:bCs/>
          <w:sz w:val="24"/>
          <w:szCs w:val="24"/>
        </w:rPr>
        <w:t>lack of information on production and management, market information and prices, drought due to climate change</w:t>
      </w:r>
      <w:r w:rsidR="007B7D16" w:rsidRPr="00331BE4">
        <w:rPr>
          <w:rFonts w:asciiTheme="majorHAnsi" w:hAnsiTheme="majorHAnsi" w:cstheme="majorHAnsi"/>
          <w:bCs/>
          <w:sz w:val="24"/>
          <w:szCs w:val="24"/>
        </w:rPr>
        <w:t>,</w:t>
      </w:r>
      <w:r w:rsidR="00D352EA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7B7D16" w:rsidRPr="00331BE4">
        <w:rPr>
          <w:rFonts w:asciiTheme="majorHAnsi" w:hAnsiTheme="majorHAnsi" w:cstheme="majorHAnsi"/>
          <w:bCs/>
          <w:sz w:val="24"/>
          <w:szCs w:val="24"/>
        </w:rPr>
        <w:t>t</w:t>
      </w:r>
      <w:r w:rsidR="00D352EA" w:rsidRPr="00331BE4">
        <w:rPr>
          <w:rFonts w:asciiTheme="majorHAnsi" w:hAnsiTheme="majorHAnsi" w:cstheme="majorHAnsi"/>
          <w:bCs/>
          <w:sz w:val="24"/>
          <w:szCs w:val="24"/>
        </w:rPr>
        <w:t>heft of the premature beans</w:t>
      </w:r>
      <w:r w:rsidR="006F2FFA" w:rsidRPr="00331BE4">
        <w:rPr>
          <w:rFonts w:asciiTheme="majorHAnsi" w:hAnsiTheme="majorHAnsi" w:cstheme="majorHAnsi"/>
          <w:bCs/>
          <w:sz w:val="24"/>
          <w:szCs w:val="24"/>
        </w:rPr>
        <w:t>, and l</w:t>
      </w:r>
      <w:r w:rsidR="00D352EA" w:rsidRPr="00331BE4">
        <w:rPr>
          <w:rFonts w:asciiTheme="majorHAnsi" w:hAnsiTheme="majorHAnsi" w:cstheme="majorHAnsi"/>
          <w:bCs/>
          <w:sz w:val="24"/>
          <w:szCs w:val="24"/>
        </w:rPr>
        <w:t xml:space="preserve">imited </w:t>
      </w:r>
      <w:r w:rsidR="007B7D16" w:rsidRPr="00331BE4">
        <w:rPr>
          <w:rFonts w:asciiTheme="majorHAnsi" w:hAnsiTheme="majorHAnsi" w:cstheme="majorHAnsi"/>
          <w:bCs/>
          <w:sz w:val="24"/>
          <w:szCs w:val="24"/>
        </w:rPr>
        <w:t xml:space="preserve">human </w:t>
      </w:r>
      <w:r w:rsidR="006F2FFA" w:rsidRPr="00331BE4">
        <w:rPr>
          <w:rFonts w:asciiTheme="majorHAnsi" w:hAnsiTheme="majorHAnsi" w:cstheme="majorHAnsi"/>
          <w:bCs/>
          <w:sz w:val="24"/>
          <w:szCs w:val="24"/>
        </w:rPr>
        <w:t>resource</w:t>
      </w:r>
      <w:r w:rsidRPr="00331BE4">
        <w:rPr>
          <w:rFonts w:asciiTheme="majorHAnsi" w:hAnsiTheme="majorHAnsi" w:cstheme="majorHAnsi"/>
          <w:bCs/>
          <w:sz w:val="24"/>
          <w:szCs w:val="24"/>
        </w:rPr>
        <w:t>s</w:t>
      </w:r>
      <w:r w:rsidR="006F2FFA" w:rsidRPr="00331BE4">
        <w:rPr>
          <w:rFonts w:asciiTheme="majorHAnsi" w:hAnsiTheme="majorHAnsi" w:cstheme="majorHAnsi"/>
          <w:bCs/>
          <w:sz w:val="24"/>
          <w:szCs w:val="24"/>
        </w:rPr>
        <w:t xml:space="preserve"> to</w:t>
      </w:r>
      <w:r w:rsidR="00D352EA" w:rsidRPr="00331BE4">
        <w:rPr>
          <w:rFonts w:asciiTheme="majorHAnsi" w:hAnsiTheme="majorHAnsi" w:cstheme="majorHAnsi"/>
          <w:bCs/>
          <w:sz w:val="24"/>
          <w:szCs w:val="24"/>
        </w:rPr>
        <w:t xml:space="preserve"> provide extension services. </w:t>
      </w:r>
      <w:r w:rsidR="006F2FFA" w:rsidRPr="00331BE4">
        <w:rPr>
          <w:rFonts w:asciiTheme="majorHAnsi" w:hAnsiTheme="majorHAnsi" w:cstheme="majorHAnsi"/>
          <w:bCs/>
          <w:sz w:val="24"/>
          <w:szCs w:val="24"/>
        </w:rPr>
        <w:t xml:space="preserve">Furthermore, vanilla is not a priority research crop for the </w:t>
      </w:r>
      <w:r w:rsidR="007B7D16" w:rsidRPr="00331BE4">
        <w:rPr>
          <w:rFonts w:asciiTheme="majorHAnsi" w:hAnsiTheme="majorHAnsi" w:cstheme="majorHAnsi"/>
          <w:bCs/>
          <w:sz w:val="24"/>
          <w:szCs w:val="24"/>
        </w:rPr>
        <w:t>national research bodies</w:t>
      </w:r>
      <w:r w:rsidRPr="00331BE4">
        <w:rPr>
          <w:rFonts w:asciiTheme="majorHAnsi" w:hAnsiTheme="majorHAnsi" w:cstheme="majorHAnsi"/>
          <w:bCs/>
          <w:sz w:val="24"/>
          <w:szCs w:val="24"/>
        </w:rPr>
        <w:t>,</w:t>
      </w:r>
      <w:r w:rsidR="007B7D16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352EA" w:rsidRPr="00331BE4">
        <w:rPr>
          <w:rFonts w:asciiTheme="majorHAnsi" w:hAnsiTheme="majorHAnsi" w:cstheme="majorHAnsi"/>
          <w:bCs/>
          <w:sz w:val="24"/>
          <w:szCs w:val="24"/>
        </w:rPr>
        <w:t xml:space="preserve">hence </w:t>
      </w:r>
      <w:r w:rsidR="00553418" w:rsidRPr="00331BE4">
        <w:rPr>
          <w:rFonts w:asciiTheme="majorHAnsi" w:hAnsiTheme="majorHAnsi" w:cstheme="majorHAnsi"/>
          <w:bCs/>
          <w:sz w:val="24"/>
          <w:szCs w:val="24"/>
        </w:rPr>
        <w:t xml:space="preserve">there is </w:t>
      </w:r>
      <w:r w:rsidR="006F2FFA" w:rsidRPr="00331BE4">
        <w:rPr>
          <w:rFonts w:asciiTheme="majorHAnsi" w:hAnsiTheme="majorHAnsi" w:cstheme="majorHAnsi"/>
          <w:bCs/>
          <w:sz w:val="24"/>
          <w:szCs w:val="24"/>
        </w:rPr>
        <w:t>little to no research around</w:t>
      </w:r>
      <w:r w:rsidR="00D352EA" w:rsidRPr="00331BE4">
        <w:rPr>
          <w:rFonts w:asciiTheme="majorHAnsi" w:hAnsiTheme="majorHAnsi" w:cstheme="majorHAnsi"/>
          <w:bCs/>
          <w:sz w:val="24"/>
          <w:szCs w:val="24"/>
        </w:rPr>
        <w:t xml:space="preserve"> the crop. </w:t>
      </w:r>
      <w:r w:rsidR="00553418" w:rsidRPr="00331BE4">
        <w:rPr>
          <w:rFonts w:asciiTheme="majorHAnsi" w:hAnsiTheme="majorHAnsi" w:cstheme="majorHAnsi"/>
          <w:sz w:val="24"/>
          <w:szCs w:val="24"/>
        </w:rPr>
        <w:t>P</w:t>
      </w:r>
      <w:r w:rsidR="006F2FFA" w:rsidRPr="00331BE4">
        <w:rPr>
          <w:rFonts w:asciiTheme="majorHAnsi" w:hAnsiTheme="majorHAnsi" w:cstheme="majorHAnsi"/>
          <w:sz w:val="24"/>
          <w:szCs w:val="24"/>
        </w:rPr>
        <w:t xml:space="preserve">ollination is not only </w:t>
      </w:r>
      <w:r w:rsidR="00D73936" w:rsidRPr="00331BE4">
        <w:rPr>
          <w:rFonts w:asciiTheme="majorHAnsi" w:hAnsiTheme="majorHAnsi" w:cstheme="majorHAnsi"/>
          <w:sz w:val="24"/>
          <w:szCs w:val="24"/>
        </w:rPr>
        <w:t>labor</w:t>
      </w:r>
      <w:r w:rsidR="00E62C3B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7B7D16" w:rsidRPr="00331BE4">
        <w:rPr>
          <w:rFonts w:asciiTheme="majorHAnsi" w:hAnsiTheme="majorHAnsi" w:cstheme="majorHAnsi"/>
          <w:sz w:val="24"/>
          <w:szCs w:val="24"/>
        </w:rPr>
        <w:t>intensive,</w:t>
      </w:r>
      <w:r w:rsidR="00E62C3B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6F2FFA" w:rsidRPr="00331BE4">
        <w:rPr>
          <w:rFonts w:asciiTheme="majorHAnsi" w:hAnsiTheme="majorHAnsi" w:cstheme="majorHAnsi"/>
          <w:sz w:val="24"/>
          <w:szCs w:val="24"/>
        </w:rPr>
        <w:t>but also need</w:t>
      </w:r>
      <w:r w:rsidR="00553418" w:rsidRPr="00331BE4">
        <w:rPr>
          <w:rFonts w:asciiTheme="majorHAnsi" w:hAnsiTheme="majorHAnsi" w:cstheme="majorHAnsi"/>
          <w:sz w:val="24"/>
          <w:szCs w:val="24"/>
        </w:rPr>
        <w:t>s</w:t>
      </w:r>
      <w:r w:rsidR="006F2FFA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A91392" w:rsidRPr="00331BE4">
        <w:rPr>
          <w:rFonts w:asciiTheme="majorHAnsi" w:hAnsiTheme="majorHAnsi" w:cstheme="majorHAnsi"/>
          <w:sz w:val="24"/>
          <w:szCs w:val="24"/>
        </w:rPr>
        <w:t xml:space="preserve">skill </w:t>
      </w:r>
      <w:r w:rsidR="006F2FFA" w:rsidRPr="00331BE4">
        <w:rPr>
          <w:rFonts w:asciiTheme="majorHAnsi" w:hAnsiTheme="majorHAnsi" w:cstheme="majorHAnsi"/>
          <w:sz w:val="24"/>
          <w:szCs w:val="24"/>
        </w:rPr>
        <w:t>to ensure the right process is done</w:t>
      </w:r>
      <w:sdt>
        <w:sdtPr>
          <w:rPr>
            <w:rFonts w:asciiTheme="majorHAnsi" w:hAnsiTheme="majorHAnsi" w:cstheme="majorHAnsi"/>
            <w:sz w:val="24"/>
            <w:szCs w:val="24"/>
          </w:rPr>
          <w:id w:val="-1840222211"/>
          <w:citation/>
        </w:sdtPr>
        <w:sdtEndPr/>
        <w:sdtContent>
          <w:r w:rsidR="00A07AE4" w:rsidRPr="00331BE4">
            <w:rPr>
              <w:rFonts w:asciiTheme="majorHAnsi" w:hAnsiTheme="majorHAnsi" w:cstheme="majorHAnsi"/>
              <w:sz w:val="24"/>
              <w:szCs w:val="24"/>
            </w:rPr>
            <w:fldChar w:fldCharType="begin"/>
          </w:r>
          <w:r w:rsidR="00A07AE4" w:rsidRPr="00331BE4">
            <w:rPr>
              <w:rFonts w:asciiTheme="majorHAnsi" w:hAnsiTheme="majorHAnsi" w:cstheme="majorHAnsi"/>
              <w:sz w:val="24"/>
              <w:szCs w:val="24"/>
              <w:lang w:val="en-GB"/>
            </w:rPr>
            <w:instrText xml:space="preserve"> CITATION Kom10 \l 2057 </w:instrText>
          </w:r>
          <w:r w:rsidR="00A07AE4" w:rsidRPr="00331BE4"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  <w:r w:rsidR="00A07AE4" w:rsidRPr="00331BE4">
            <w:rPr>
              <w:rFonts w:asciiTheme="majorHAnsi" w:hAnsiTheme="majorHAnsi" w:cstheme="majorHAnsi"/>
              <w:noProof/>
              <w:sz w:val="24"/>
              <w:szCs w:val="24"/>
              <w:lang w:val="en-GB"/>
            </w:rPr>
            <w:t xml:space="preserve"> (Komarek, 2010)</w:t>
          </w:r>
          <w:r w:rsidR="00A07AE4" w:rsidRPr="00331BE4">
            <w:rPr>
              <w:rFonts w:asciiTheme="majorHAnsi" w:hAnsiTheme="majorHAnsi" w:cstheme="majorHAnsi"/>
              <w:sz w:val="24"/>
              <w:szCs w:val="24"/>
            </w:rPr>
            <w:fldChar w:fldCharType="end"/>
          </w:r>
        </w:sdtContent>
      </w:sdt>
      <w:r w:rsidR="006F2FFA" w:rsidRPr="00331BE4">
        <w:rPr>
          <w:rFonts w:asciiTheme="majorHAnsi" w:hAnsiTheme="majorHAnsi" w:cstheme="majorHAnsi"/>
          <w:sz w:val="24"/>
          <w:szCs w:val="24"/>
        </w:rPr>
        <w:t xml:space="preserve">. </w:t>
      </w:r>
      <w:r w:rsidR="00FF0C2F" w:rsidRPr="00331BE4">
        <w:rPr>
          <w:rFonts w:asciiTheme="majorHAnsi" w:hAnsiTheme="majorHAnsi" w:cstheme="majorHAnsi"/>
          <w:sz w:val="24"/>
          <w:szCs w:val="24"/>
        </w:rPr>
        <w:t>P</w:t>
      </w:r>
      <w:r w:rsidR="00622D02" w:rsidRPr="00331BE4">
        <w:rPr>
          <w:rFonts w:asciiTheme="majorHAnsi" w:hAnsiTheme="majorHAnsi" w:cstheme="majorHAnsi"/>
          <w:sz w:val="24"/>
          <w:szCs w:val="24"/>
        </w:rPr>
        <w:t xml:space="preserve">rice </w:t>
      </w:r>
      <w:r w:rsidR="00FF0C2F" w:rsidRPr="00331BE4">
        <w:rPr>
          <w:rFonts w:asciiTheme="majorHAnsi" w:hAnsiTheme="majorHAnsi" w:cstheme="majorHAnsi"/>
          <w:sz w:val="24"/>
          <w:szCs w:val="24"/>
        </w:rPr>
        <w:t>fluctuations</w:t>
      </w:r>
      <w:r w:rsidR="006F2FFA" w:rsidRPr="00331BE4">
        <w:rPr>
          <w:rFonts w:asciiTheme="majorHAnsi" w:hAnsiTheme="majorHAnsi" w:cstheme="majorHAnsi"/>
          <w:sz w:val="24"/>
          <w:szCs w:val="24"/>
        </w:rPr>
        <w:t xml:space="preserve"> are a major challenge. </w:t>
      </w:r>
    </w:p>
    <w:p w14:paraId="295FB1F6" w14:textId="77777777" w:rsidR="00046DCA" w:rsidRPr="00331BE4" w:rsidRDefault="00EC23C1" w:rsidP="00CD78AD">
      <w:pPr>
        <w:pStyle w:val="Heading2"/>
        <w:spacing w:line="240" w:lineRule="auto"/>
        <w:rPr>
          <w:rFonts w:asciiTheme="majorHAnsi" w:hAnsiTheme="majorHAnsi" w:cstheme="majorHAnsi"/>
        </w:rPr>
      </w:pPr>
      <w:bookmarkStart w:id="8" w:name="_Toc18395919"/>
      <w:r w:rsidRPr="00331BE4">
        <w:rPr>
          <w:rFonts w:asciiTheme="majorHAnsi" w:hAnsiTheme="majorHAnsi" w:cstheme="majorHAnsi"/>
        </w:rPr>
        <w:t>Coffee and vanilla diversification</w:t>
      </w:r>
      <w:bookmarkEnd w:id="8"/>
    </w:p>
    <w:p w14:paraId="573AF572" w14:textId="2D860CEA" w:rsidR="00432262" w:rsidRPr="00331BE4" w:rsidRDefault="00636EF3" w:rsidP="00CD78A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>O</w:t>
      </w:r>
      <w:r w:rsidR="006D432E" w:rsidRPr="00331BE4">
        <w:rPr>
          <w:rFonts w:asciiTheme="majorHAnsi" w:hAnsiTheme="majorHAnsi" w:cstheme="majorHAnsi"/>
          <w:sz w:val="24"/>
          <w:szCs w:val="24"/>
        </w:rPr>
        <w:t>n-farm diversification can contribute to improved resilience to climate-related risks</w:t>
      </w:r>
      <w:r w:rsidR="00102F11" w:rsidRPr="00331BE4">
        <w:rPr>
          <w:rFonts w:asciiTheme="majorHAnsi" w:hAnsiTheme="majorHAnsi" w:cstheme="majorHAnsi"/>
          <w:sz w:val="24"/>
          <w:szCs w:val="24"/>
        </w:rPr>
        <w:t xml:space="preserve">. </w:t>
      </w:r>
      <w:r w:rsidR="006D432E" w:rsidRPr="00331BE4">
        <w:rPr>
          <w:rFonts w:asciiTheme="majorHAnsi" w:hAnsiTheme="majorHAnsi" w:cstheme="majorHAnsi"/>
          <w:sz w:val="24"/>
          <w:szCs w:val="24"/>
        </w:rPr>
        <w:t xml:space="preserve">Productive diversification leads to greater diversity of crop resources and soil biota on the farm and across the wider agroecosystem. Biodiversity increases the resilience of agroecosystems to climate-related stressors and shocks by providing a variety of traits such as </w:t>
      </w:r>
      <w:r w:rsidR="00A91392" w:rsidRPr="00331BE4">
        <w:rPr>
          <w:rFonts w:asciiTheme="majorHAnsi" w:hAnsiTheme="majorHAnsi" w:cstheme="majorHAnsi"/>
          <w:sz w:val="24"/>
          <w:szCs w:val="24"/>
        </w:rPr>
        <w:t xml:space="preserve">tolerance to </w:t>
      </w:r>
      <w:r w:rsidR="006D432E" w:rsidRPr="00331BE4">
        <w:rPr>
          <w:rFonts w:asciiTheme="majorHAnsi" w:hAnsiTheme="majorHAnsi" w:cstheme="majorHAnsi"/>
          <w:sz w:val="24"/>
          <w:szCs w:val="24"/>
        </w:rPr>
        <w:t>drought or cold, and by generating key ecosystem services such as nutrient cycling, soil carbon sequestration, or biological pest and disease control, among others</w:t>
      </w:r>
      <w:r w:rsidRPr="00331BE4">
        <w:rPr>
          <w:rFonts w:asciiTheme="majorHAnsi" w:hAnsiTheme="majorHAnsi" w:cstheme="majorHAnsi"/>
          <w:sz w:val="24"/>
          <w:szCs w:val="24"/>
        </w:rPr>
        <w:t xml:space="preserve"> (</w:t>
      </w:r>
      <w:r w:rsidR="00A91392" w:rsidRPr="00331BE4">
        <w:rPr>
          <w:rFonts w:asciiTheme="majorHAnsi" w:hAnsiTheme="majorHAnsi" w:cstheme="majorHAnsi"/>
          <w:sz w:val="24"/>
          <w:szCs w:val="24"/>
        </w:rPr>
        <w:t xml:space="preserve">Singh, 2013; </w:t>
      </w:r>
      <w:r w:rsidRPr="00331BE4">
        <w:rPr>
          <w:rFonts w:asciiTheme="majorHAnsi" w:hAnsiTheme="majorHAnsi" w:cstheme="majorHAnsi"/>
          <w:sz w:val="24"/>
          <w:szCs w:val="24"/>
        </w:rPr>
        <w:t xml:space="preserve">Gram, 2017; </w:t>
      </w:r>
      <w:r w:rsidR="000C20BF" w:rsidRPr="00331BE4">
        <w:rPr>
          <w:rFonts w:asciiTheme="majorHAnsi" w:hAnsiTheme="majorHAnsi" w:cstheme="majorHAnsi"/>
          <w:sz w:val="24"/>
          <w:szCs w:val="24"/>
        </w:rPr>
        <w:t>W</w:t>
      </w:r>
      <w:r w:rsidRPr="00331BE4">
        <w:rPr>
          <w:rFonts w:asciiTheme="majorHAnsi" w:hAnsiTheme="majorHAnsi" w:cstheme="majorHAnsi"/>
          <w:sz w:val="24"/>
          <w:szCs w:val="24"/>
        </w:rPr>
        <w:t>orld bank 2019</w:t>
      </w:r>
      <w:r w:rsidR="006D432E" w:rsidRPr="00331BE4">
        <w:rPr>
          <w:rFonts w:asciiTheme="majorHAnsi" w:hAnsiTheme="majorHAnsi" w:cstheme="majorHAnsi"/>
          <w:sz w:val="24"/>
          <w:szCs w:val="24"/>
        </w:rPr>
        <w:t xml:space="preserve">). Diversification thus contributes to improved agroecosystem functioning and health which lead to enhanced agricultural productivity, reduced variability in production, and </w:t>
      </w:r>
      <w:r w:rsidRPr="00331BE4">
        <w:rPr>
          <w:rFonts w:asciiTheme="majorHAnsi" w:hAnsiTheme="majorHAnsi" w:cstheme="majorHAnsi"/>
          <w:sz w:val="24"/>
          <w:szCs w:val="24"/>
        </w:rPr>
        <w:t>increase</w:t>
      </w:r>
      <w:r w:rsidR="00A91392" w:rsidRPr="00331BE4">
        <w:rPr>
          <w:rFonts w:asciiTheme="majorHAnsi" w:hAnsiTheme="majorHAnsi" w:cstheme="majorHAnsi"/>
          <w:sz w:val="24"/>
          <w:szCs w:val="24"/>
        </w:rPr>
        <w:t>d</w:t>
      </w:r>
      <w:r w:rsidRPr="00331BE4">
        <w:rPr>
          <w:rFonts w:asciiTheme="majorHAnsi" w:hAnsiTheme="majorHAnsi" w:cstheme="majorHAnsi"/>
          <w:sz w:val="24"/>
          <w:szCs w:val="24"/>
        </w:rPr>
        <w:t xml:space="preserve"> yields and incomes.</w:t>
      </w:r>
      <w:r w:rsidR="00C137FC" w:rsidRPr="00331BE4">
        <w:rPr>
          <w:rFonts w:asciiTheme="majorHAnsi" w:hAnsiTheme="majorHAnsi" w:cstheme="majorHAnsi"/>
          <w:sz w:val="24"/>
          <w:szCs w:val="24"/>
        </w:rPr>
        <w:t xml:space="preserve"> I</w:t>
      </w:r>
      <w:r w:rsidR="00046DCA" w:rsidRPr="00331BE4">
        <w:rPr>
          <w:rFonts w:asciiTheme="majorHAnsi" w:hAnsiTheme="majorHAnsi" w:cstheme="majorHAnsi"/>
          <w:sz w:val="24"/>
          <w:szCs w:val="24"/>
        </w:rPr>
        <w:t>n both the vanilla and coffee industry</w:t>
      </w:r>
      <w:r w:rsidR="00061CAC" w:rsidRPr="00331BE4">
        <w:rPr>
          <w:rFonts w:asciiTheme="majorHAnsi" w:hAnsiTheme="majorHAnsi" w:cstheme="majorHAnsi"/>
          <w:sz w:val="24"/>
          <w:szCs w:val="24"/>
        </w:rPr>
        <w:t>,</w:t>
      </w:r>
      <w:r w:rsidR="00046DCA" w:rsidRPr="00331BE4">
        <w:rPr>
          <w:rFonts w:asciiTheme="majorHAnsi" w:hAnsiTheme="majorHAnsi" w:cstheme="majorHAnsi"/>
          <w:sz w:val="24"/>
          <w:szCs w:val="24"/>
        </w:rPr>
        <w:t xml:space="preserve"> small-scale producers are vulnerable to commodity price volatility and the increasing risk of climate variability.  Many </w:t>
      </w:r>
      <w:r w:rsidR="00C137FC" w:rsidRPr="00331BE4">
        <w:rPr>
          <w:rFonts w:asciiTheme="majorHAnsi" w:hAnsiTheme="majorHAnsi" w:cstheme="majorHAnsi"/>
          <w:sz w:val="24"/>
          <w:szCs w:val="24"/>
        </w:rPr>
        <w:t xml:space="preserve">stakeholders </w:t>
      </w:r>
      <w:r w:rsidR="00046DCA" w:rsidRPr="00331BE4">
        <w:rPr>
          <w:rFonts w:asciiTheme="majorHAnsi" w:hAnsiTheme="majorHAnsi" w:cstheme="majorHAnsi"/>
          <w:sz w:val="24"/>
          <w:szCs w:val="24"/>
        </w:rPr>
        <w:t xml:space="preserve">have identified diversification as a key </w:t>
      </w:r>
      <w:r w:rsidR="00A91392" w:rsidRPr="00331BE4">
        <w:rPr>
          <w:rFonts w:asciiTheme="majorHAnsi" w:hAnsiTheme="majorHAnsi" w:cstheme="majorHAnsi"/>
          <w:sz w:val="24"/>
          <w:szCs w:val="24"/>
        </w:rPr>
        <w:t xml:space="preserve">strategy for resilience to </w:t>
      </w:r>
      <w:r w:rsidR="00046DCA" w:rsidRPr="00331BE4">
        <w:rPr>
          <w:rFonts w:asciiTheme="majorHAnsi" w:hAnsiTheme="majorHAnsi" w:cstheme="majorHAnsi"/>
          <w:sz w:val="24"/>
          <w:szCs w:val="24"/>
        </w:rPr>
        <w:t>climate and market volatility in both coffee and vanilla, but efforts are often one-sided,</w:t>
      </w:r>
      <w:r w:rsidR="00061CAC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A91392" w:rsidRPr="00331BE4">
        <w:rPr>
          <w:rFonts w:asciiTheme="majorHAnsi" w:hAnsiTheme="majorHAnsi" w:cstheme="majorHAnsi"/>
          <w:sz w:val="24"/>
          <w:szCs w:val="24"/>
        </w:rPr>
        <w:t>failing to equip farmers with the resources or markets to successfully manage and sell</w:t>
      </w:r>
      <w:r w:rsidR="00046DCA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A91392" w:rsidRPr="00331BE4">
        <w:rPr>
          <w:rFonts w:asciiTheme="majorHAnsi" w:hAnsiTheme="majorHAnsi" w:cstheme="majorHAnsi"/>
          <w:sz w:val="24"/>
          <w:szCs w:val="24"/>
        </w:rPr>
        <w:t>one crop, in this case vanilla</w:t>
      </w:r>
      <w:r w:rsidR="00061CAC" w:rsidRPr="00331BE4">
        <w:rPr>
          <w:rFonts w:asciiTheme="majorHAnsi" w:hAnsiTheme="majorHAnsi" w:cstheme="majorHAnsi"/>
          <w:sz w:val="24"/>
          <w:szCs w:val="24"/>
        </w:rPr>
        <w:t>,</w:t>
      </w:r>
      <w:r w:rsidR="00A91392" w:rsidRPr="00331BE4">
        <w:rPr>
          <w:rFonts w:asciiTheme="majorHAnsi" w:hAnsiTheme="majorHAnsi" w:cstheme="majorHAnsi"/>
          <w:sz w:val="24"/>
          <w:szCs w:val="24"/>
        </w:rPr>
        <w:t xml:space="preserve"> while </w:t>
      </w:r>
      <w:r w:rsidR="00046DCA" w:rsidRPr="00331BE4">
        <w:rPr>
          <w:rFonts w:asciiTheme="majorHAnsi" w:hAnsiTheme="majorHAnsi" w:cstheme="majorHAnsi"/>
          <w:sz w:val="24"/>
          <w:szCs w:val="24"/>
        </w:rPr>
        <w:t>favoring a primary crop</w:t>
      </w:r>
      <w:r w:rsidR="00A91392" w:rsidRPr="00331BE4">
        <w:rPr>
          <w:rFonts w:asciiTheme="majorHAnsi" w:hAnsiTheme="majorHAnsi" w:cstheme="majorHAnsi"/>
          <w:sz w:val="24"/>
          <w:szCs w:val="24"/>
        </w:rPr>
        <w:t>,</w:t>
      </w:r>
      <w:r w:rsidR="00046DCA" w:rsidRPr="00331BE4">
        <w:rPr>
          <w:rFonts w:asciiTheme="majorHAnsi" w:hAnsiTheme="majorHAnsi" w:cstheme="majorHAnsi"/>
          <w:sz w:val="24"/>
          <w:szCs w:val="24"/>
        </w:rPr>
        <w:t xml:space="preserve"> e.g.</w:t>
      </w:r>
      <w:r w:rsidR="00A91392" w:rsidRPr="00331BE4">
        <w:rPr>
          <w:rFonts w:asciiTheme="majorHAnsi" w:hAnsiTheme="majorHAnsi" w:cstheme="majorHAnsi"/>
          <w:sz w:val="24"/>
          <w:szCs w:val="24"/>
        </w:rPr>
        <w:t>,</w:t>
      </w:r>
      <w:r w:rsidR="00046DCA" w:rsidRPr="00331BE4">
        <w:rPr>
          <w:rFonts w:asciiTheme="majorHAnsi" w:hAnsiTheme="majorHAnsi" w:cstheme="majorHAnsi"/>
          <w:sz w:val="24"/>
          <w:szCs w:val="24"/>
        </w:rPr>
        <w:t xml:space="preserve"> coffee (</w:t>
      </w:r>
      <w:r w:rsidR="0023661C" w:rsidRPr="00331BE4">
        <w:rPr>
          <w:rFonts w:asciiTheme="majorHAnsi" w:hAnsiTheme="majorHAnsi" w:cstheme="majorHAnsi"/>
          <w:noProof/>
          <w:sz w:val="24"/>
          <w:szCs w:val="24"/>
          <w:lang w:val="en-GB"/>
        </w:rPr>
        <w:t xml:space="preserve">Komarek, 2010; </w:t>
      </w:r>
      <w:r w:rsidR="00046DCA" w:rsidRPr="00331BE4">
        <w:rPr>
          <w:rFonts w:asciiTheme="majorHAnsi" w:hAnsiTheme="majorHAnsi" w:cstheme="majorHAnsi"/>
          <w:sz w:val="24"/>
          <w:szCs w:val="24"/>
        </w:rPr>
        <w:t>CRS, 2019</w:t>
      </w:r>
      <w:r w:rsidR="000C20BF" w:rsidRPr="00331BE4">
        <w:rPr>
          <w:rFonts w:asciiTheme="majorHAnsi" w:hAnsiTheme="majorHAnsi" w:cstheme="majorHAnsi"/>
          <w:sz w:val="24"/>
          <w:szCs w:val="24"/>
        </w:rPr>
        <w:t>)</w:t>
      </w:r>
      <w:r w:rsidR="00046DCA" w:rsidRPr="00331BE4">
        <w:rPr>
          <w:rFonts w:asciiTheme="majorHAnsi" w:hAnsiTheme="majorHAnsi" w:cstheme="majorHAnsi"/>
          <w:sz w:val="24"/>
          <w:szCs w:val="24"/>
        </w:rPr>
        <w:t xml:space="preserve">. </w:t>
      </w:r>
      <w:r w:rsidR="00647C23" w:rsidRPr="00331BE4">
        <w:rPr>
          <w:rFonts w:asciiTheme="majorHAnsi" w:hAnsiTheme="majorHAnsi" w:cstheme="majorHAnsi"/>
          <w:sz w:val="24"/>
          <w:szCs w:val="24"/>
        </w:rPr>
        <w:t>A study by CRS found that the main drivers of diversification and intercropping were food security, increased incomes, soil fertility enhancement,</w:t>
      </w:r>
      <w:r w:rsidR="00061CAC" w:rsidRPr="00331BE4">
        <w:rPr>
          <w:rFonts w:asciiTheme="majorHAnsi" w:hAnsiTheme="majorHAnsi" w:cstheme="majorHAnsi"/>
          <w:sz w:val="24"/>
          <w:szCs w:val="24"/>
        </w:rPr>
        <w:t xml:space="preserve"> scarcity </w:t>
      </w:r>
      <w:r w:rsidR="00892A89" w:rsidRPr="00331BE4">
        <w:rPr>
          <w:rFonts w:asciiTheme="majorHAnsi" w:hAnsiTheme="majorHAnsi" w:cstheme="majorHAnsi"/>
          <w:sz w:val="24"/>
          <w:szCs w:val="24"/>
        </w:rPr>
        <w:t>of land</w:t>
      </w:r>
      <w:r w:rsidR="00061CAC" w:rsidRPr="00331BE4">
        <w:rPr>
          <w:rFonts w:asciiTheme="majorHAnsi" w:hAnsiTheme="majorHAnsi" w:cstheme="majorHAnsi"/>
          <w:sz w:val="24"/>
          <w:szCs w:val="24"/>
        </w:rPr>
        <w:t>;</w:t>
      </w:r>
      <w:r w:rsidR="00647C23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061CAC" w:rsidRPr="00331BE4">
        <w:rPr>
          <w:rFonts w:asciiTheme="majorHAnsi" w:hAnsiTheme="majorHAnsi" w:cstheme="majorHAnsi"/>
          <w:sz w:val="24"/>
          <w:szCs w:val="24"/>
        </w:rPr>
        <w:t xml:space="preserve">and </w:t>
      </w:r>
      <w:r w:rsidR="0023661C"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="00647C23" w:rsidRPr="00331BE4">
        <w:rPr>
          <w:rFonts w:asciiTheme="majorHAnsi" w:hAnsiTheme="majorHAnsi" w:cstheme="majorHAnsi"/>
          <w:sz w:val="24"/>
          <w:szCs w:val="24"/>
        </w:rPr>
        <w:t>need for shade tree</w:t>
      </w:r>
      <w:r w:rsidR="00061CAC" w:rsidRPr="00331BE4">
        <w:rPr>
          <w:rFonts w:asciiTheme="majorHAnsi" w:hAnsiTheme="majorHAnsi" w:cstheme="majorHAnsi"/>
          <w:sz w:val="24"/>
          <w:szCs w:val="24"/>
        </w:rPr>
        <w:t>s</w:t>
      </w:r>
      <w:bookmarkStart w:id="9" w:name="_GoBack"/>
      <w:bookmarkEnd w:id="9"/>
      <w:r w:rsidR="00061CAC" w:rsidRPr="00331BE4">
        <w:rPr>
          <w:rFonts w:asciiTheme="majorHAnsi" w:hAnsiTheme="majorHAnsi" w:cstheme="majorHAnsi"/>
          <w:sz w:val="24"/>
          <w:szCs w:val="24"/>
        </w:rPr>
        <w:t>.</w:t>
      </w:r>
      <w:r w:rsidR="00647C23" w:rsidRPr="00331BE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BE6F068" w14:textId="77777777" w:rsidR="00432262" w:rsidRPr="00331BE4" w:rsidRDefault="00432262" w:rsidP="00CD78AD">
      <w:pPr>
        <w:pStyle w:val="Heading2"/>
        <w:spacing w:line="240" w:lineRule="auto"/>
        <w:rPr>
          <w:rFonts w:asciiTheme="majorHAnsi" w:hAnsiTheme="majorHAnsi" w:cstheme="majorHAnsi"/>
        </w:rPr>
      </w:pPr>
      <w:bookmarkStart w:id="10" w:name="_Toc18395920"/>
      <w:r w:rsidRPr="00331BE4">
        <w:rPr>
          <w:rFonts w:asciiTheme="majorHAnsi" w:hAnsiTheme="majorHAnsi" w:cstheme="majorHAnsi"/>
        </w:rPr>
        <w:t xml:space="preserve">Opportunities in </w:t>
      </w:r>
      <w:r w:rsidR="004B37BC" w:rsidRPr="00331BE4">
        <w:rPr>
          <w:rFonts w:asciiTheme="majorHAnsi" w:hAnsiTheme="majorHAnsi" w:cstheme="majorHAnsi"/>
        </w:rPr>
        <w:t xml:space="preserve">Coffee and </w:t>
      </w:r>
      <w:r w:rsidRPr="00331BE4">
        <w:rPr>
          <w:rFonts w:asciiTheme="majorHAnsi" w:hAnsiTheme="majorHAnsi" w:cstheme="majorHAnsi"/>
        </w:rPr>
        <w:t>Vanilla production</w:t>
      </w:r>
      <w:bookmarkEnd w:id="10"/>
    </w:p>
    <w:p w14:paraId="35A17F07" w14:textId="5A153E76" w:rsidR="00A92916" w:rsidRPr="00331BE4" w:rsidRDefault="00813329" w:rsidP="00CD78AD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31BE4">
        <w:rPr>
          <w:rFonts w:asciiTheme="majorHAnsi" w:hAnsiTheme="majorHAnsi" w:cstheme="majorHAnsi"/>
          <w:bCs/>
          <w:sz w:val="24"/>
          <w:szCs w:val="24"/>
        </w:rPr>
        <w:lastRenderedPageBreak/>
        <w:t xml:space="preserve">Studies done by CRS in Madagascar show </w:t>
      </w:r>
      <w:r w:rsidR="002A0C5B" w:rsidRPr="00331BE4">
        <w:rPr>
          <w:rFonts w:asciiTheme="majorHAnsi" w:hAnsiTheme="majorHAnsi" w:cstheme="majorHAnsi"/>
          <w:bCs/>
          <w:sz w:val="24"/>
          <w:szCs w:val="24"/>
        </w:rPr>
        <w:t>various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opportunities in vanilla growing </w:t>
      </w:r>
      <w:r w:rsidR="001320E5" w:rsidRPr="00331BE4">
        <w:rPr>
          <w:rFonts w:asciiTheme="majorHAnsi" w:hAnsiTheme="majorHAnsi" w:cstheme="majorHAnsi"/>
          <w:bCs/>
          <w:sz w:val="24"/>
          <w:szCs w:val="24"/>
        </w:rPr>
        <w:t>as a profitable business for s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mallholders </w:t>
      </w:r>
      <w:r w:rsidR="002A0C5B" w:rsidRPr="00331BE4">
        <w:rPr>
          <w:rFonts w:asciiTheme="majorHAnsi" w:hAnsiTheme="majorHAnsi" w:cstheme="majorHAnsi"/>
          <w:sz w:val="24"/>
          <w:szCs w:val="24"/>
        </w:rPr>
        <w:t>(CRS, 2013)</w:t>
      </w:r>
      <w:r w:rsidR="001320E5" w:rsidRPr="00331BE4">
        <w:rPr>
          <w:rFonts w:asciiTheme="majorHAnsi" w:hAnsiTheme="majorHAnsi" w:cstheme="majorHAnsi"/>
          <w:bCs/>
          <w:sz w:val="24"/>
          <w:szCs w:val="24"/>
        </w:rPr>
        <w:t xml:space="preserve">. In </w:t>
      </w:r>
      <w:r w:rsidRPr="00331BE4">
        <w:rPr>
          <w:rFonts w:asciiTheme="majorHAnsi" w:hAnsiTheme="majorHAnsi" w:cstheme="majorHAnsi"/>
          <w:bCs/>
          <w:sz w:val="24"/>
          <w:szCs w:val="24"/>
        </w:rPr>
        <w:t>Madagascar</w:t>
      </w:r>
      <w:r w:rsidR="002212EA" w:rsidRPr="00331BE4">
        <w:rPr>
          <w:rFonts w:asciiTheme="majorHAnsi" w:hAnsiTheme="majorHAnsi" w:cstheme="majorHAnsi"/>
          <w:bCs/>
          <w:sz w:val="24"/>
          <w:szCs w:val="24"/>
        </w:rPr>
        <w:t>,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Bourbon vanilla is a high-value crop on as little as 0.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bCs/>
          <w:sz w:val="24"/>
          <w:szCs w:val="24"/>
        </w:rPr>
        <w:t>5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bCs/>
          <w:sz w:val="24"/>
          <w:szCs w:val="24"/>
        </w:rPr>
        <w:t>h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>a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of </w:t>
      </w:r>
      <w:r w:rsidRPr="00331BE4">
        <w:rPr>
          <w:rFonts w:asciiTheme="majorHAnsi" w:hAnsiTheme="majorHAnsi" w:cstheme="majorHAnsi"/>
          <w:bCs/>
          <w:sz w:val="24"/>
          <w:szCs w:val="24"/>
        </w:rPr>
        <w:t>land, with average annual net income potential of $1,500–5,800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>/ha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for green vanilla, and $3,000–9,990 for cured vanilla over a six-year period. Cash income generated from vanilla </w:t>
      </w:r>
      <w:r w:rsidR="001320E5" w:rsidRPr="00331BE4">
        <w:rPr>
          <w:rFonts w:asciiTheme="majorHAnsi" w:hAnsiTheme="majorHAnsi" w:cstheme="majorHAnsi"/>
          <w:bCs/>
          <w:sz w:val="24"/>
          <w:szCs w:val="24"/>
        </w:rPr>
        <w:t>can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help farm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>ing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families ensure food and income security</w:t>
      </w:r>
      <w:r w:rsidR="001320E5" w:rsidRPr="00331BE4">
        <w:rPr>
          <w:rFonts w:asciiTheme="majorHAnsi" w:hAnsiTheme="majorHAnsi" w:cstheme="majorHAnsi"/>
          <w:bCs/>
          <w:sz w:val="24"/>
          <w:szCs w:val="24"/>
        </w:rPr>
        <w:t>.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061CAC" w:rsidRPr="00331BE4">
        <w:rPr>
          <w:rFonts w:asciiTheme="majorHAnsi" w:hAnsiTheme="majorHAnsi" w:cstheme="majorHAnsi"/>
          <w:bCs/>
          <w:sz w:val="24"/>
          <w:szCs w:val="24"/>
        </w:rPr>
        <w:t>A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s a perennial, vanilla provides </w:t>
      </w:r>
      <w:r w:rsidR="00061CAC" w:rsidRPr="00331BE4">
        <w:rPr>
          <w:rFonts w:asciiTheme="majorHAnsi" w:hAnsiTheme="majorHAnsi" w:cstheme="majorHAnsi"/>
          <w:bCs/>
          <w:sz w:val="24"/>
          <w:szCs w:val="24"/>
        </w:rPr>
        <w:t xml:space="preserve">equitable sustainability from </w:t>
      </w:r>
      <w:r w:rsidRPr="00331BE4">
        <w:rPr>
          <w:rFonts w:asciiTheme="majorHAnsi" w:hAnsiTheme="majorHAnsi" w:cstheme="majorHAnsi"/>
          <w:bCs/>
          <w:sz w:val="24"/>
          <w:szCs w:val="24"/>
        </w:rPr>
        <w:t>a lasting economic asset of a minimum of 10 annual harvests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>/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plant over 13 to 15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bCs/>
          <w:sz w:val="24"/>
          <w:szCs w:val="24"/>
        </w:rPr>
        <w:t>year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>s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. The plantations can be renovated during this time, allowing 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them </w:t>
      </w:r>
      <w:r w:rsidRPr="00331BE4">
        <w:rPr>
          <w:rFonts w:asciiTheme="majorHAnsi" w:hAnsiTheme="majorHAnsi" w:cstheme="majorHAnsi"/>
          <w:bCs/>
          <w:sz w:val="24"/>
          <w:szCs w:val="24"/>
        </w:rPr>
        <w:t>to thrive far beyond the 15-year vegetative cycle of this first planting.</w:t>
      </w:r>
      <w:r w:rsidR="001320E5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Developing secondary cash crops in the same agroforestry system would be an additional risk mitigation buffer to ensure a consistent income stream </w:t>
      </w:r>
      <w:r w:rsidR="002212EA" w:rsidRPr="00331BE4">
        <w:rPr>
          <w:rFonts w:asciiTheme="majorHAnsi" w:hAnsiTheme="majorHAnsi" w:cstheme="majorHAnsi"/>
          <w:bCs/>
          <w:sz w:val="24"/>
          <w:szCs w:val="24"/>
        </w:rPr>
        <w:t xml:space="preserve">all </w:t>
      </w:r>
      <w:r w:rsidRPr="00331BE4">
        <w:rPr>
          <w:rFonts w:asciiTheme="majorHAnsi" w:hAnsiTheme="majorHAnsi" w:cstheme="majorHAnsi"/>
          <w:bCs/>
          <w:sz w:val="24"/>
          <w:szCs w:val="24"/>
        </w:rPr>
        <w:t>year-round.</w:t>
      </w:r>
      <w:r w:rsidR="001320E5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>Since vanilla is shade tolerant</w:t>
      </w:r>
      <w:r w:rsidR="00061CAC" w:rsidRPr="00331BE4">
        <w:rPr>
          <w:rFonts w:asciiTheme="majorHAnsi" w:hAnsiTheme="majorHAnsi" w:cstheme="majorHAnsi"/>
          <w:bCs/>
          <w:sz w:val="24"/>
          <w:szCs w:val="24"/>
        </w:rPr>
        <w:t>,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 e</w:t>
      </w:r>
      <w:r w:rsidR="001320E5" w:rsidRPr="00331BE4">
        <w:rPr>
          <w:rFonts w:asciiTheme="majorHAnsi" w:hAnsiTheme="majorHAnsi" w:cstheme="majorHAnsi"/>
          <w:bCs/>
          <w:sz w:val="24"/>
          <w:szCs w:val="24"/>
        </w:rPr>
        <w:t>nvironmental conservation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 i</w:t>
      </w:r>
      <w:r w:rsidR="00061CAC" w:rsidRPr="00331BE4">
        <w:rPr>
          <w:rFonts w:asciiTheme="majorHAnsi" w:hAnsiTheme="majorHAnsi" w:cstheme="majorHAnsi"/>
          <w:bCs/>
          <w:sz w:val="24"/>
          <w:szCs w:val="24"/>
        </w:rPr>
        <w:t>s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 improved.</w:t>
      </w:r>
      <w:r w:rsidR="00061CAC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bCs/>
          <w:sz w:val="24"/>
          <w:szCs w:val="24"/>
        </w:rPr>
        <w:t>Increased vegetative and tree canopy cover make</w:t>
      </w:r>
      <w:r w:rsidR="00061CAC" w:rsidRPr="00331BE4">
        <w:rPr>
          <w:rFonts w:asciiTheme="majorHAnsi" w:hAnsiTheme="majorHAnsi" w:cstheme="majorHAnsi"/>
          <w:bCs/>
          <w:sz w:val="24"/>
          <w:szCs w:val="24"/>
        </w:rPr>
        <w:t>s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vanilla a viable livelihood mechanism to protect water, forests, and soil </w:t>
      </w:r>
      <w:r w:rsidR="007F35C6" w:rsidRPr="00331BE4">
        <w:rPr>
          <w:rFonts w:asciiTheme="majorHAnsi" w:hAnsiTheme="majorHAnsi" w:cstheme="majorHAnsi"/>
          <w:bCs/>
          <w:sz w:val="24"/>
          <w:szCs w:val="24"/>
        </w:rPr>
        <w:t xml:space="preserve">in the 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era of </w:t>
      </w:r>
      <w:r w:rsidR="007F35C6" w:rsidRPr="00331BE4">
        <w:rPr>
          <w:rFonts w:asciiTheme="majorHAnsi" w:hAnsiTheme="majorHAnsi" w:cstheme="majorHAnsi"/>
          <w:bCs/>
          <w:sz w:val="24"/>
          <w:szCs w:val="24"/>
        </w:rPr>
        <w:t>climate change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. Vanilla is </w:t>
      </w:r>
      <w:r w:rsidR="007F35C6" w:rsidRPr="00331BE4">
        <w:rPr>
          <w:rFonts w:asciiTheme="majorHAnsi" w:hAnsiTheme="majorHAnsi" w:cstheme="majorHAnsi"/>
          <w:bCs/>
          <w:sz w:val="24"/>
          <w:szCs w:val="24"/>
        </w:rPr>
        <w:t>also a good companion crop and can grow well together with coffee</w:t>
      </w:r>
      <w:r w:rsidR="00322750" w:rsidRPr="00331BE4">
        <w:rPr>
          <w:rFonts w:asciiTheme="majorHAnsi" w:hAnsiTheme="majorHAnsi" w:cstheme="majorHAnsi"/>
          <w:bCs/>
          <w:sz w:val="24"/>
          <w:szCs w:val="24"/>
        </w:rPr>
        <w:t>,</w:t>
      </w:r>
      <w:r w:rsidR="007F35C6" w:rsidRPr="00331BE4">
        <w:rPr>
          <w:rFonts w:asciiTheme="majorHAnsi" w:hAnsiTheme="majorHAnsi" w:cstheme="majorHAnsi"/>
          <w:bCs/>
          <w:sz w:val="24"/>
          <w:szCs w:val="24"/>
        </w:rPr>
        <w:t xml:space="preserve"> banana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>,</w:t>
      </w:r>
      <w:r w:rsidR="007F35C6" w:rsidRPr="00331BE4">
        <w:rPr>
          <w:rFonts w:asciiTheme="majorHAnsi" w:hAnsiTheme="majorHAnsi" w:cstheme="majorHAnsi"/>
          <w:bCs/>
          <w:sz w:val="24"/>
          <w:szCs w:val="24"/>
        </w:rPr>
        <w:t xml:space="preserve"> and shade trees </w:t>
      </w:r>
      <w:r w:rsidR="002A0C5B" w:rsidRPr="00331BE4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2A0C5B" w:rsidRPr="00331BE4">
        <w:rPr>
          <w:rFonts w:asciiTheme="majorHAnsi" w:hAnsiTheme="majorHAnsi" w:cstheme="majorHAnsi"/>
          <w:sz w:val="24"/>
          <w:szCs w:val="24"/>
        </w:rPr>
        <w:t>Esegu</w:t>
      </w:r>
      <w:proofErr w:type="spellEnd"/>
      <w:r w:rsidR="002A0C5B" w:rsidRPr="00331BE4">
        <w:rPr>
          <w:rFonts w:asciiTheme="majorHAnsi" w:hAnsiTheme="majorHAnsi" w:cstheme="majorHAnsi"/>
          <w:sz w:val="24"/>
          <w:szCs w:val="24"/>
        </w:rPr>
        <w:t>, 2000;</w:t>
      </w:r>
      <w:r w:rsidR="007F35C6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2A0C5B" w:rsidRPr="00331BE4">
        <w:rPr>
          <w:rFonts w:asciiTheme="majorHAnsi" w:hAnsiTheme="majorHAnsi" w:cstheme="majorHAnsi"/>
          <w:bCs/>
          <w:sz w:val="24"/>
          <w:szCs w:val="24"/>
        </w:rPr>
        <w:t>Ssebunya</w:t>
      </w:r>
      <w:proofErr w:type="spellEnd"/>
      <w:r w:rsidR="007B7D16" w:rsidRPr="00331BE4">
        <w:rPr>
          <w:rFonts w:asciiTheme="majorHAnsi" w:hAnsiTheme="majorHAnsi" w:cstheme="majorHAnsi"/>
          <w:bCs/>
          <w:sz w:val="24"/>
          <w:szCs w:val="24"/>
        </w:rPr>
        <w:t>,</w:t>
      </w:r>
      <w:r w:rsidR="002A0C5B" w:rsidRPr="00331BE4">
        <w:rPr>
          <w:rFonts w:asciiTheme="majorHAnsi" w:hAnsiTheme="majorHAnsi" w:cstheme="majorHAnsi"/>
          <w:bCs/>
          <w:sz w:val="24"/>
          <w:szCs w:val="24"/>
        </w:rPr>
        <w:t xml:space="preserve"> 201</w:t>
      </w:r>
      <w:r w:rsidR="00D666A2" w:rsidRPr="00331BE4">
        <w:rPr>
          <w:rFonts w:asciiTheme="majorHAnsi" w:hAnsiTheme="majorHAnsi" w:cstheme="majorHAnsi"/>
          <w:bCs/>
          <w:sz w:val="24"/>
          <w:szCs w:val="24"/>
        </w:rPr>
        <w:t>1</w:t>
      </w:r>
      <w:r w:rsidR="00331BE4">
        <w:rPr>
          <w:rFonts w:asciiTheme="majorHAnsi" w:hAnsiTheme="majorHAnsi" w:cstheme="majorHAnsi"/>
          <w:bCs/>
          <w:sz w:val="24"/>
          <w:szCs w:val="24"/>
        </w:rPr>
        <w:t>;</w:t>
      </w:r>
      <w:r w:rsidR="0023661C" w:rsidRPr="00331BE4">
        <w:rPr>
          <w:rFonts w:asciiTheme="majorHAnsi" w:hAnsiTheme="majorHAnsi" w:cstheme="majorHAnsi"/>
          <w:bCs/>
          <w:sz w:val="24"/>
          <w:szCs w:val="24"/>
        </w:rPr>
        <w:t xml:space="preserve"> CRS, 2013</w:t>
      </w:r>
      <w:r w:rsidR="002A0C5B" w:rsidRPr="00331BE4">
        <w:rPr>
          <w:rFonts w:asciiTheme="majorHAnsi" w:hAnsiTheme="majorHAnsi" w:cstheme="majorHAnsi"/>
          <w:bCs/>
          <w:sz w:val="24"/>
          <w:szCs w:val="24"/>
        </w:rPr>
        <w:t xml:space="preserve">). </w:t>
      </w:r>
      <w:r w:rsidRPr="00331BE4">
        <w:rPr>
          <w:rFonts w:asciiTheme="majorHAnsi" w:hAnsiTheme="majorHAnsi" w:cstheme="majorHAnsi"/>
          <w:bCs/>
          <w:sz w:val="24"/>
          <w:szCs w:val="24"/>
        </w:rPr>
        <w:t>Vanilla’s shallow root systems enable</w:t>
      </w:r>
      <w:r w:rsidR="002A0C5B" w:rsidRPr="00331BE4">
        <w:rPr>
          <w:rFonts w:asciiTheme="majorHAnsi" w:hAnsiTheme="majorHAnsi" w:cstheme="majorHAnsi"/>
          <w:bCs/>
          <w:sz w:val="24"/>
          <w:szCs w:val="24"/>
        </w:rPr>
        <w:t>s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it to coexist well with other crops and trees as part of an intercropped agroforestry system. Farm</w:t>
      </w:r>
      <w:r w:rsidR="00061CAC" w:rsidRPr="00331BE4">
        <w:rPr>
          <w:rFonts w:asciiTheme="majorHAnsi" w:hAnsiTheme="majorHAnsi" w:cstheme="majorHAnsi"/>
          <w:bCs/>
          <w:sz w:val="24"/>
          <w:szCs w:val="24"/>
        </w:rPr>
        <w:t>ing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 families on small plots can increase their income security while still growing annual staple and perennial food crops.</w:t>
      </w:r>
      <w:r w:rsidR="001320E5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Given </w:t>
      </w:r>
      <w:r w:rsidR="001A5F52" w:rsidRPr="00331BE4">
        <w:rPr>
          <w:rFonts w:asciiTheme="majorHAnsi" w:hAnsiTheme="majorHAnsi" w:cstheme="majorHAnsi"/>
          <w:bCs/>
          <w:sz w:val="24"/>
          <w:szCs w:val="24"/>
        </w:rPr>
        <w:t xml:space="preserve">the requirements for </w:t>
      </w:r>
      <w:r w:rsidRPr="00331BE4">
        <w:rPr>
          <w:rFonts w:asciiTheme="majorHAnsi" w:hAnsiTheme="majorHAnsi" w:cstheme="majorHAnsi"/>
          <w:bCs/>
          <w:sz w:val="24"/>
          <w:szCs w:val="24"/>
        </w:rPr>
        <w:t>manual pollination and the multistep postharvest period stretching over two to six months, vanilla is a high provider</w:t>
      </w:r>
      <w:r w:rsidR="00D824A3" w:rsidRPr="00331BE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331BE4">
        <w:rPr>
          <w:rFonts w:asciiTheme="majorHAnsi" w:hAnsiTheme="majorHAnsi" w:cstheme="majorHAnsi"/>
          <w:bCs/>
          <w:sz w:val="24"/>
          <w:szCs w:val="24"/>
        </w:rPr>
        <w:t xml:space="preserve">of employment with benefits going beyond the family to the entire community. </w:t>
      </w:r>
    </w:p>
    <w:p w14:paraId="0F9300B2" w14:textId="77777777" w:rsidR="00432262" w:rsidRPr="00331BE4" w:rsidRDefault="003B4107" w:rsidP="00CD78AD">
      <w:pPr>
        <w:pStyle w:val="Heading2"/>
        <w:spacing w:line="240" w:lineRule="auto"/>
        <w:rPr>
          <w:rFonts w:asciiTheme="majorHAnsi" w:hAnsiTheme="majorHAnsi" w:cstheme="majorHAnsi"/>
        </w:rPr>
      </w:pPr>
      <w:bookmarkStart w:id="11" w:name="_Toc18395921"/>
      <w:r w:rsidRPr="00331BE4">
        <w:rPr>
          <w:rFonts w:asciiTheme="majorHAnsi" w:hAnsiTheme="majorHAnsi" w:cstheme="majorHAnsi"/>
        </w:rPr>
        <w:t>Conclusion</w:t>
      </w:r>
      <w:bookmarkEnd w:id="11"/>
      <w:r w:rsidRPr="00331BE4">
        <w:rPr>
          <w:rFonts w:asciiTheme="majorHAnsi" w:hAnsiTheme="majorHAnsi" w:cstheme="majorHAnsi"/>
        </w:rPr>
        <w:t xml:space="preserve"> </w:t>
      </w:r>
    </w:p>
    <w:p w14:paraId="158E5547" w14:textId="36B35CF7" w:rsidR="002A4F45" w:rsidRPr="00331BE4" w:rsidRDefault="00046DCA" w:rsidP="00CD78A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 xml:space="preserve">Diversification encourages </w:t>
      </w:r>
      <w:r w:rsidR="00061CAC"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Pr="00331BE4">
        <w:rPr>
          <w:rFonts w:asciiTheme="majorHAnsi" w:hAnsiTheme="majorHAnsi" w:cstheme="majorHAnsi"/>
          <w:sz w:val="24"/>
          <w:szCs w:val="24"/>
        </w:rPr>
        <w:t xml:space="preserve">inclusion </w:t>
      </w:r>
      <w:r w:rsidR="00061CAC" w:rsidRPr="00331BE4">
        <w:rPr>
          <w:rFonts w:asciiTheme="majorHAnsi" w:hAnsiTheme="majorHAnsi" w:cstheme="majorHAnsi"/>
          <w:sz w:val="24"/>
          <w:szCs w:val="24"/>
        </w:rPr>
        <w:t xml:space="preserve">of smallholders </w:t>
      </w:r>
      <w:r w:rsidRPr="00331BE4">
        <w:rPr>
          <w:rFonts w:asciiTheme="majorHAnsi" w:hAnsiTheme="majorHAnsi" w:cstheme="majorHAnsi"/>
          <w:sz w:val="24"/>
          <w:szCs w:val="24"/>
        </w:rPr>
        <w:t>in agricultural value chains at different scales</w:t>
      </w:r>
      <w:r w:rsidR="00061CAC" w:rsidRPr="00331BE4">
        <w:rPr>
          <w:rFonts w:asciiTheme="majorHAnsi" w:hAnsiTheme="majorHAnsi" w:cstheme="majorHAnsi"/>
          <w:sz w:val="24"/>
          <w:szCs w:val="24"/>
        </w:rPr>
        <w:t>, leading</w:t>
      </w:r>
      <w:r w:rsidRPr="00331BE4">
        <w:rPr>
          <w:rFonts w:asciiTheme="majorHAnsi" w:hAnsiTheme="majorHAnsi" w:cstheme="majorHAnsi"/>
          <w:sz w:val="24"/>
          <w:szCs w:val="24"/>
        </w:rPr>
        <w:t xml:space="preserve"> towards higher-value crops and a gradual movement into the non-farm sector </w:t>
      </w:r>
      <w:r w:rsidR="00F16296" w:rsidRPr="00331BE4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F16296" w:rsidRPr="00331BE4">
        <w:rPr>
          <w:rFonts w:asciiTheme="majorHAnsi" w:hAnsiTheme="majorHAnsi" w:cstheme="majorHAnsi"/>
          <w:sz w:val="24"/>
          <w:szCs w:val="24"/>
        </w:rPr>
        <w:t>Djurfeldt</w:t>
      </w:r>
      <w:proofErr w:type="spellEnd"/>
      <w:r w:rsidR="00F16296" w:rsidRPr="00331BE4">
        <w:rPr>
          <w:rFonts w:asciiTheme="majorHAnsi" w:hAnsiTheme="majorHAnsi" w:cstheme="majorHAnsi"/>
          <w:sz w:val="24"/>
          <w:szCs w:val="24"/>
        </w:rPr>
        <w:t>, 2018)</w:t>
      </w:r>
      <w:r w:rsidRPr="00331BE4">
        <w:rPr>
          <w:rFonts w:asciiTheme="majorHAnsi" w:hAnsiTheme="majorHAnsi" w:cstheme="majorHAnsi"/>
          <w:sz w:val="24"/>
          <w:szCs w:val="24"/>
        </w:rPr>
        <w:t>.</w:t>
      </w:r>
      <w:r w:rsidR="00CA5237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576033" w:rsidRPr="00331BE4">
        <w:rPr>
          <w:rFonts w:asciiTheme="majorHAnsi" w:hAnsiTheme="majorHAnsi" w:cstheme="majorHAnsi"/>
          <w:sz w:val="24"/>
          <w:szCs w:val="24"/>
        </w:rPr>
        <w:t>D</w:t>
      </w:r>
      <w:r w:rsidR="00CA5237" w:rsidRPr="00331BE4">
        <w:rPr>
          <w:rFonts w:asciiTheme="majorHAnsi" w:hAnsiTheme="majorHAnsi" w:cstheme="majorHAnsi"/>
          <w:sz w:val="24"/>
          <w:szCs w:val="24"/>
        </w:rPr>
        <w:t>iversified systems, particularly through crops, may obtain higher yields and/or cause less</w:t>
      </w:r>
      <w:r w:rsidR="00E701FB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CA5237" w:rsidRPr="00331BE4">
        <w:rPr>
          <w:rFonts w:asciiTheme="majorHAnsi" w:hAnsiTheme="majorHAnsi" w:cstheme="majorHAnsi"/>
          <w:sz w:val="24"/>
          <w:szCs w:val="24"/>
        </w:rPr>
        <w:t>environmental damage. Th</w:t>
      </w:r>
      <w:r w:rsidR="001A5F52" w:rsidRPr="00331BE4">
        <w:rPr>
          <w:rFonts w:asciiTheme="majorHAnsi" w:hAnsiTheme="majorHAnsi" w:cstheme="majorHAnsi"/>
          <w:sz w:val="24"/>
          <w:szCs w:val="24"/>
        </w:rPr>
        <w:t xml:space="preserve">ese are </w:t>
      </w:r>
      <w:r w:rsidR="00CA5237" w:rsidRPr="00331BE4">
        <w:rPr>
          <w:rFonts w:asciiTheme="majorHAnsi" w:hAnsiTheme="majorHAnsi" w:cstheme="majorHAnsi"/>
          <w:sz w:val="24"/>
          <w:szCs w:val="24"/>
        </w:rPr>
        <w:t>known as complementary or synergy effects among crops sharing</w:t>
      </w:r>
      <w:r w:rsidR="00E701FB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CA5237" w:rsidRPr="00331BE4">
        <w:rPr>
          <w:rFonts w:asciiTheme="majorHAnsi" w:hAnsiTheme="majorHAnsi" w:cstheme="majorHAnsi"/>
          <w:sz w:val="24"/>
          <w:szCs w:val="24"/>
        </w:rPr>
        <w:t xml:space="preserve">the same environment. Since appropriate crop diversification strategies can deliver </w:t>
      </w:r>
      <w:r w:rsidR="001A5F52" w:rsidRPr="00331BE4">
        <w:rPr>
          <w:rFonts w:asciiTheme="majorHAnsi" w:hAnsiTheme="majorHAnsi" w:cstheme="majorHAnsi"/>
          <w:sz w:val="24"/>
          <w:szCs w:val="24"/>
        </w:rPr>
        <w:t xml:space="preserve">the </w:t>
      </w:r>
      <w:r w:rsidR="00CA5237" w:rsidRPr="00331BE4">
        <w:rPr>
          <w:rFonts w:asciiTheme="majorHAnsi" w:hAnsiTheme="majorHAnsi" w:cstheme="majorHAnsi"/>
          <w:sz w:val="24"/>
          <w:szCs w:val="24"/>
        </w:rPr>
        <w:t>positive effects of</w:t>
      </w:r>
      <w:r w:rsidR="00E701FB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CA5237" w:rsidRPr="00331BE4">
        <w:rPr>
          <w:rFonts w:asciiTheme="majorHAnsi" w:hAnsiTheme="majorHAnsi" w:cstheme="majorHAnsi"/>
          <w:sz w:val="24"/>
          <w:szCs w:val="24"/>
        </w:rPr>
        <w:t>synthesis, it could be expected that coffee farmers would be motivated to diversify by growing industrial crops</w:t>
      </w:r>
      <w:r w:rsidR="005C636E" w:rsidRPr="00331BE4">
        <w:rPr>
          <w:rFonts w:asciiTheme="majorHAnsi" w:hAnsiTheme="majorHAnsi" w:cstheme="majorHAnsi"/>
          <w:sz w:val="24"/>
          <w:szCs w:val="24"/>
        </w:rPr>
        <w:t>,</w:t>
      </w:r>
      <w:r w:rsidR="00CA5237" w:rsidRPr="00331BE4">
        <w:rPr>
          <w:rFonts w:asciiTheme="majorHAnsi" w:hAnsiTheme="majorHAnsi" w:cstheme="majorHAnsi"/>
          <w:sz w:val="24"/>
          <w:szCs w:val="24"/>
        </w:rPr>
        <w:t xml:space="preserve"> such as</w:t>
      </w:r>
      <w:r w:rsidR="00E701FB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F16296" w:rsidRPr="00331BE4">
        <w:rPr>
          <w:rFonts w:asciiTheme="majorHAnsi" w:hAnsiTheme="majorHAnsi" w:cstheme="majorHAnsi"/>
          <w:sz w:val="24"/>
          <w:szCs w:val="24"/>
        </w:rPr>
        <w:t>vanilla</w:t>
      </w:r>
      <w:r w:rsidR="005C636E" w:rsidRPr="00331BE4">
        <w:rPr>
          <w:rFonts w:asciiTheme="majorHAnsi" w:hAnsiTheme="majorHAnsi" w:cstheme="majorHAnsi"/>
          <w:sz w:val="24"/>
          <w:szCs w:val="24"/>
        </w:rPr>
        <w:t>,</w:t>
      </w:r>
      <w:r w:rsidR="00CA5237" w:rsidRPr="00331BE4">
        <w:rPr>
          <w:rFonts w:asciiTheme="majorHAnsi" w:hAnsiTheme="majorHAnsi" w:cstheme="majorHAnsi"/>
          <w:sz w:val="24"/>
          <w:szCs w:val="24"/>
        </w:rPr>
        <w:t xml:space="preserve"> which may also mitigate market risk </w:t>
      </w:r>
      <w:sdt>
        <w:sdtPr>
          <w:rPr>
            <w:rFonts w:asciiTheme="majorHAnsi" w:hAnsiTheme="majorHAnsi" w:cstheme="majorHAnsi"/>
            <w:sz w:val="24"/>
            <w:szCs w:val="24"/>
          </w:rPr>
          <w:id w:val="-157999193"/>
          <w:citation/>
        </w:sdtPr>
        <w:sdtEndPr/>
        <w:sdtContent>
          <w:r w:rsidR="00CA5237" w:rsidRPr="00331BE4">
            <w:rPr>
              <w:rFonts w:asciiTheme="majorHAnsi" w:hAnsiTheme="majorHAnsi" w:cstheme="majorHAnsi"/>
              <w:sz w:val="24"/>
              <w:szCs w:val="24"/>
            </w:rPr>
            <w:fldChar w:fldCharType="begin"/>
          </w:r>
          <w:r w:rsidR="00CA5237" w:rsidRPr="00331BE4">
            <w:rPr>
              <w:rFonts w:asciiTheme="majorHAnsi" w:hAnsiTheme="majorHAnsi" w:cstheme="majorHAnsi"/>
              <w:sz w:val="24"/>
              <w:szCs w:val="24"/>
            </w:rPr>
            <w:instrText xml:space="preserve"> CITATION Tho17 \l 1033 </w:instrText>
          </w:r>
          <w:r w:rsidR="00CA5237" w:rsidRPr="00331BE4"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  <w:r w:rsidR="006240A0" w:rsidRPr="00331BE4">
            <w:rPr>
              <w:rFonts w:asciiTheme="majorHAnsi" w:hAnsiTheme="majorHAnsi" w:cstheme="majorHAnsi"/>
              <w:noProof/>
              <w:sz w:val="24"/>
              <w:szCs w:val="24"/>
            </w:rPr>
            <w:t>(Thong Ho, 2017)</w:t>
          </w:r>
          <w:r w:rsidR="00CA5237" w:rsidRPr="00331BE4">
            <w:rPr>
              <w:rFonts w:asciiTheme="majorHAnsi" w:hAnsiTheme="majorHAnsi" w:cstheme="majorHAnsi"/>
              <w:sz w:val="24"/>
              <w:szCs w:val="24"/>
            </w:rPr>
            <w:fldChar w:fldCharType="end"/>
          </w:r>
        </w:sdtContent>
      </w:sdt>
      <w:r w:rsidR="00F16296" w:rsidRPr="00331BE4">
        <w:rPr>
          <w:rFonts w:asciiTheme="majorHAnsi" w:hAnsiTheme="majorHAnsi" w:cstheme="majorHAnsi"/>
          <w:sz w:val="24"/>
          <w:szCs w:val="24"/>
        </w:rPr>
        <w:t>.</w:t>
      </w:r>
      <w:r w:rsidR="00E701FB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2200AE" w:rsidRPr="00331BE4">
        <w:rPr>
          <w:rFonts w:asciiTheme="majorHAnsi" w:hAnsiTheme="majorHAnsi" w:cstheme="majorHAnsi"/>
          <w:sz w:val="24"/>
          <w:szCs w:val="24"/>
        </w:rPr>
        <w:t>Crop diversification in synchronized systems has the potential to deliver agronomic and ecological</w:t>
      </w:r>
      <w:r w:rsidR="00E709BB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2200AE" w:rsidRPr="00331BE4">
        <w:rPr>
          <w:rFonts w:asciiTheme="majorHAnsi" w:hAnsiTheme="majorHAnsi" w:cstheme="majorHAnsi"/>
          <w:sz w:val="24"/>
          <w:szCs w:val="24"/>
        </w:rPr>
        <w:t>benefits; however</w:t>
      </w:r>
      <w:r w:rsidR="000451FE" w:rsidRPr="00331BE4">
        <w:rPr>
          <w:rFonts w:asciiTheme="majorHAnsi" w:hAnsiTheme="majorHAnsi" w:cstheme="majorHAnsi"/>
          <w:sz w:val="24"/>
          <w:szCs w:val="24"/>
        </w:rPr>
        <w:t>,</w:t>
      </w:r>
      <w:r w:rsidR="002200AE" w:rsidRPr="00331BE4">
        <w:rPr>
          <w:rFonts w:asciiTheme="majorHAnsi" w:hAnsiTheme="majorHAnsi" w:cstheme="majorHAnsi"/>
          <w:sz w:val="24"/>
          <w:szCs w:val="24"/>
        </w:rPr>
        <w:t xml:space="preserve"> realizing these potential benefits depends on the characteristics of ecosystems and the choice of crops.</w:t>
      </w:r>
      <w:r w:rsidR="00E709BB" w:rsidRPr="00331BE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06A4981" w14:textId="7BE91079" w:rsidR="009E26DB" w:rsidRPr="00331BE4" w:rsidRDefault="00F16296" w:rsidP="009E26DB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31BE4">
        <w:rPr>
          <w:rFonts w:asciiTheme="majorHAnsi" w:hAnsiTheme="majorHAnsi" w:cstheme="majorHAnsi"/>
          <w:sz w:val="24"/>
          <w:szCs w:val="24"/>
        </w:rPr>
        <w:t>In</w:t>
      </w:r>
      <w:r w:rsidR="000451FE" w:rsidRPr="00331BE4">
        <w:rPr>
          <w:rFonts w:asciiTheme="majorHAnsi" w:hAnsiTheme="majorHAnsi" w:cstheme="majorHAnsi"/>
          <w:sz w:val="24"/>
          <w:szCs w:val="24"/>
        </w:rPr>
        <w:t xml:space="preserve"> conclusion</w:t>
      </w:r>
      <w:r w:rsidRPr="00331BE4">
        <w:rPr>
          <w:rFonts w:asciiTheme="majorHAnsi" w:hAnsiTheme="majorHAnsi" w:cstheme="majorHAnsi"/>
          <w:sz w:val="24"/>
          <w:szCs w:val="24"/>
        </w:rPr>
        <w:t>, d</w:t>
      </w:r>
      <w:r w:rsidR="003B4107" w:rsidRPr="00331BE4">
        <w:rPr>
          <w:rFonts w:asciiTheme="majorHAnsi" w:hAnsiTheme="majorHAnsi" w:cstheme="majorHAnsi"/>
          <w:sz w:val="24"/>
          <w:szCs w:val="24"/>
        </w:rPr>
        <w:t xml:space="preserve">iversification of coffee and vanilla can provide farmers with options for food </w:t>
      </w:r>
      <w:r w:rsidRPr="00331BE4">
        <w:rPr>
          <w:rFonts w:asciiTheme="majorHAnsi" w:hAnsiTheme="majorHAnsi" w:cstheme="majorHAnsi"/>
          <w:sz w:val="24"/>
          <w:szCs w:val="24"/>
        </w:rPr>
        <w:t xml:space="preserve">and income </w:t>
      </w:r>
      <w:r w:rsidR="003B4107" w:rsidRPr="00331BE4">
        <w:rPr>
          <w:rFonts w:asciiTheme="majorHAnsi" w:hAnsiTheme="majorHAnsi" w:cstheme="majorHAnsi"/>
          <w:sz w:val="24"/>
          <w:szCs w:val="24"/>
        </w:rPr>
        <w:t xml:space="preserve">security </w:t>
      </w:r>
      <w:r w:rsidR="005C636E" w:rsidRPr="00331BE4">
        <w:rPr>
          <w:rFonts w:asciiTheme="majorHAnsi" w:hAnsiTheme="majorHAnsi" w:cstheme="majorHAnsi"/>
          <w:sz w:val="24"/>
          <w:szCs w:val="24"/>
        </w:rPr>
        <w:t xml:space="preserve">and </w:t>
      </w:r>
      <w:r w:rsidR="003B4107" w:rsidRPr="00331BE4">
        <w:rPr>
          <w:rFonts w:asciiTheme="majorHAnsi" w:hAnsiTheme="majorHAnsi" w:cstheme="majorHAnsi"/>
          <w:sz w:val="24"/>
          <w:szCs w:val="24"/>
        </w:rPr>
        <w:t xml:space="preserve">environmental </w:t>
      </w:r>
      <w:r w:rsidR="008757F4" w:rsidRPr="00331BE4">
        <w:rPr>
          <w:rFonts w:asciiTheme="majorHAnsi" w:hAnsiTheme="majorHAnsi" w:cstheme="majorHAnsi"/>
          <w:sz w:val="24"/>
          <w:szCs w:val="24"/>
        </w:rPr>
        <w:t xml:space="preserve">and natural resource </w:t>
      </w:r>
      <w:r w:rsidR="003B4107" w:rsidRPr="00331BE4">
        <w:rPr>
          <w:rFonts w:asciiTheme="majorHAnsi" w:hAnsiTheme="majorHAnsi" w:cstheme="majorHAnsi"/>
          <w:sz w:val="24"/>
          <w:szCs w:val="24"/>
        </w:rPr>
        <w:t xml:space="preserve">conservation </w:t>
      </w:r>
      <w:r w:rsidR="008757F4" w:rsidRPr="00331BE4">
        <w:rPr>
          <w:rFonts w:asciiTheme="majorHAnsi" w:hAnsiTheme="majorHAnsi" w:cstheme="majorHAnsi"/>
          <w:sz w:val="24"/>
          <w:szCs w:val="24"/>
        </w:rPr>
        <w:t>which result in</w:t>
      </w:r>
      <w:r w:rsidR="003B4107" w:rsidRPr="00331BE4">
        <w:rPr>
          <w:rFonts w:asciiTheme="majorHAnsi" w:hAnsiTheme="majorHAnsi" w:cstheme="majorHAnsi"/>
          <w:sz w:val="24"/>
          <w:szCs w:val="24"/>
        </w:rPr>
        <w:t xml:space="preserve"> </w:t>
      </w:r>
      <w:r w:rsidR="00576033" w:rsidRPr="00331BE4">
        <w:rPr>
          <w:rFonts w:asciiTheme="majorHAnsi" w:hAnsiTheme="majorHAnsi" w:cstheme="majorHAnsi"/>
          <w:sz w:val="24"/>
          <w:szCs w:val="24"/>
        </w:rPr>
        <w:t xml:space="preserve">resilience and adaptation </w:t>
      </w:r>
      <w:r w:rsidR="003B4107" w:rsidRPr="00331BE4">
        <w:rPr>
          <w:rFonts w:asciiTheme="majorHAnsi" w:hAnsiTheme="majorHAnsi" w:cstheme="majorHAnsi"/>
          <w:sz w:val="24"/>
          <w:szCs w:val="24"/>
        </w:rPr>
        <w:t>to climate change</w:t>
      </w:r>
      <w:r w:rsidR="005C636E" w:rsidRPr="00331BE4">
        <w:rPr>
          <w:rFonts w:asciiTheme="majorHAnsi" w:hAnsiTheme="majorHAnsi" w:cstheme="majorHAnsi"/>
          <w:sz w:val="24"/>
          <w:szCs w:val="24"/>
        </w:rPr>
        <w:t xml:space="preserve"> in the end</w:t>
      </w:r>
      <w:r w:rsidR="003B4107" w:rsidRPr="00331BE4">
        <w:rPr>
          <w:rFonts w:asciiTheme="majorHAnsi" w:hAnsiTheme="majorHAnsi" w:cstheme="majorHAnsi"/>
          <w:sz w:val="24"/>
          <w:szCs w:val="24"/>
        </w:rPr>
        <w:t>.</w:t>
      </w:r>
    </w:p>
    <w:p w14:paraId="5892A2FE" w14:textId="77777777" w:rsidR="000739E7" w:rsidRPr="00331BE4" w:rsidRDefault="000739E7" w:rsidP="009E26DB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C83CEE8" w14:textId="77777777" w:rsidR="009E26DB" w:rsidRPr="00331BE4" w:rsidRDefault="009E26DB" w:rsidP="009E26DB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dt>
      <w:sdtPr>
        <w:rPr>
          <w:rFonts w:asciiTheme="majorHAnsi" w:hAnsiTheme="majorHAnsi" w:cstheme="majorHAnsi"/>
          <w:b/>
          <w:bCs/>
          <w:sz w:val="24"/>
          <w:szCs w:val="24"/>
        </w:rPr>
        <w:id w:val="722332652"/>
        <w:docPartObj>
          <w:docPartGallery w:val="Bibliographies"/>
          <w:docPartUnique/>
        </w:docPartObj>
      </w:sdtPr>
      <w:sdtEndPr>
        <w:rPr>
          <w:b w:val="0"/>
          <w:bCs w:val="0"/>
        </w:rPr>
      </w:sdtEndPr>
      <w:sdtContent>
        <w:p w14:paraId="37A54B96" w14:textId="77777777" w:rsidR="009E26DB" w:rsidRPr="00331BE4" w:rsidRDefault="009E26DB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rFonts w:asciiTheme="majorHAnsi" w:hAnsiTheme="majorHAnsi" w:cstheme="majorHAnsi"/>
              <w:b/>
              <w:bCs/>
              <w:sz w:val="24"/>
              <w:szCs w:val="24"/>
            </w:rPr>
            <w:t>References</w:t>
          </w:r>
          <w:r w:rsidRPr="00331BE4">
            <w:rPr>
              <w:rFonts w:asciiTheme="majorHAnsi" w:hAnsiTheme="majorHAnsi" w:cstheme="majorHAnsi"/>
              <w:sz w:val="24"/>
              <w:szCs w:val="24"/>
            </w:rPr>
            <w:fldChar w:fldCharType="begin"/>
          </w:r>
          <w:r w:rsidRPr="00331BE4">
            <w:rPr>
              <w:rFonts w:asciiTheme="majorHAnsi" w:hAnsiTheme="majorHAnsi" w:cstheme="majorHAnsi"/>
              <w:sz w:val="24"/>
              <w:szCs w:val="24"/>
            </w:rPr>
            <w:instrText xml:space="preserve"> BIBLIOGRAPHY </w:instrText>
          </w:r>
          <w:r w:rsidRPr="00331BE4"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</w:p>
        <w:p w14:paraId="5B5180E6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Agnes Andersson Djurfeldt, F. M. (2018). Perspectives on Agriculture, Diversification, and Gender in Rural Africa: Theoretical and Methodological Issues Agnes Andersson Djurfeldt, Fred Mawunyo Dzanku, and Aida Cuthbert Isinika. In F. M. Agnes Andersson Djurfeldt, </w:t>
          </w:r>
          <w:r w:rsidR="009E26DB" w:rsidRPr="00331BE4">
            <w:rPr>
              <w:i/>
              <w:iCs/>
              <w:noProof/>
              <w:sz w:val="24"/>
              <w:szCs w:val="24"/>
            </w:rPr>
            <w:t>Agriculture, Diversification, and Gender in Rural Africa: Longitudinal Perspectives from Six Countries Edited by Agnes Andersson Djurfeldt, Fred Mawunyo Dzanku, and Aida Cuthbert Isinika</w:t>
          </w:r>
          <w:r w:rsidR="009E26DB" w:rsidRPr="00331BE4">
            <w:rPr>
              <w:noProof/>
              <w:sz w:val="24"/>
              <w:szCs w:val="24"/>
            </w:rPr>
            <w:t xml:space="preserve"> (p. 265). Oxford: Oxford Univerity Press.</w:t>
          </w:r>
        </w:p>
        <w:p w14:paraId="60CAD55D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Alejandra Sarmiento-Soler, P. V. (2019). Water use of Coffea arabica in open versus shaded systems under smallholder’s farm conditions in Eastern Uganda. </w:t>
          </w:r>
          <w:r w:rsidR="009E26DB" w:rsidRPr="00331BE4">
            <w:rPr>
              <w:i/>
              <w:iCs/>
              <w:noProof/>
              <w:sz w:val="24"/>
              <w:szCs w:val="24"/>
            </w:rPr>
            <w:t>Agriculture and forest metereology</w:t>
          </w:r>
          <w:r w:rsidR="009E26DB" w:rsidRPr="00331BE4">
            <w:rPr>
              <w:noProof/>
              <w:sz w:val="24"/>
              <w:szCs w:val="24"/>
            </w:rPr>
            <w:t>, 231-242.</w:t>
          </w:r>
        </w:p>
        <w:p w14:paraId="60683A82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lastRenderedPageBreak/>
            <w:t>.</w:t>
          </w:r>
          <w:r w:rsidR="009E26DB" w:rsidRPr="00331BE4">
            <w:rPr>
              <w:noProof/>
              <w:sz w:val="24"/>
              <w:szCs w:val="24"/>
            </w:rPr>
            <w:t xml:space="preserve">CRS. (2013). </w:t>
          </w:r>
          <w:r w:rsidR="009E26DB" w:rsidRPr="00331BE4">
            <w:rPr>
              <w:i/>
              <w:iCs/>
              <w:noProof/>
              <w:sz w:val="24"/>
              <w:szCs w:val="24"/>
            </w:rPr>
            <w:t>Revitalising vanilla in Madagascar: Report on a feasibility study to enhance small farmer participation in the vanilla value chain.</w:t>
          </w:r>
          <w:r w:rsidR="009E26DB" w:rsidRPr="00331BE4">
            <w:rPr>
              <w:noProof/>
              <w:sz w:val="24"/>
              <w:szCs w:val="24"/>
            </w:rPr>
            <w:t xml:space="preserve"> Baltimore: CRS.</w:t>
          </w:r>
        </w:p>
        <w:p w14:paraId="19997262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CRS. (2019). </w:t>
          </w:r>
          <w:r w:rsidR="009E26DB" w:rsidRPr="00331BE4">
            <w:rPr>
              <w:i/>
              <w:iCs/>
              <w:noProof/>
              <w:sz w:val="24"/>
              <w:szCs w:val="24"/>
            </w:rPr>
            <w:t>Vanilla coffee diversification.</w:t>
          </w:r>
          <w:r w:rsidR="009E26DB" w:rsidRPr="00331BE4">
            <w:rPr>
              <w:noProof/>
              <w:sz w:val="24"/>
              <w:szCs w:val="24"/>
            </w:rPr>
            <w:t xml:space="preserve"> Kampala: unpublished.</w:t>
          </w:r>
        </w:p>
        <w:p w14:paraId="2EC5D552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Eric Rahna, T. L.-S. (2018). Opportunities for sustainable intensification of coffee agro-ecosystems along an altitudinal gradient on Mt. Elgon, Uganda. </w:t>
          </w:r>
          <w:r w:rsidR="009E26DB" w:rsidRPr="00331BE4">
            <w:rPr>
              <w:i/>
              <w:iCs/>
              <w:noProof/>
              <w:sz w:val="24"/>
              <w:szCs w:val="24"/>
            </w:rPr>
            <w:t xml:space="preserve">Agriculture, Ecosystems and </w:t>
          </w:r>
          <w:r w:rsidR="005C636E" w:rsidRPr="00331BE4">
            <w:rPr>
              <w:i/>
              <w:iCs/>
              <w:noProof/>
              <w:sz w:val="24"/>
              <w:szCs w:val="24"/>
            </w:rPr>
            <w:t>E</w:t>
          </w:r>
          <w:r w:rsidR="009E26DB" w:rsidRPr="00331BE4">
            <w:rPr>
              <w:i/>
              <w:iCs/>
              <w:noProof/>
              <w:sz w:val="24"/>
              <w:szCs w:val="24"/>
            </w:rPr>
            <w:t>nvironment</w:t>
          </w:r>
          <w:r w:rsidR="009E26DB" w:rsidRPr="00331BE4">
            <w:rPr>
              <w:noProof/>
              <w:sz w:val="24"/>
              <w:szCs w:val="24"/>
            </w:rPr>
            <w:t>, 31-40.</w:t>
          </w:r>
        </w:p>
        <w:p w14:paraId="76957BB5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Esegu, I. O.-A. (2000). </w:t>
          </w:r>
          <w:r w:rsidR="009E26DB" w:rsidRPr="00331BE4">
            <w:rPr>
              <w:i/>
              <w:iCs/>
              <w:noProof/>
              <w:sz w:val="24"/>
              <w:szCs w:val="24"/>
            </w:rPr>
            <w:t>Agroforestry handbook for the banana coffee zone of uganda: Farmers' practices and experiences .</w:t>
          </w:r>
          <w:r w:rsidR="009E26DB" w:rsidRPr="00331BE4">
            <w:rPr>
              <w:noProof/>
              <w:sz w:val="24"/>
              <w:szCs w:val="24"/>
            </w:rPr>
            <w:t xml:space="preserve"> Nairobi: Regional Land Management Unit .</w:t>
          </w:r>
        </w:p>
        <w:p w14:paraId="5FB7D58C" w14:textId="77777777" w:rsidR="009E26DB" w:rsidRPr="00331BE4" w:rsidRDefault="009E26DB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 xml:space="preserve">FAO. (2009). </w:t>
          </w:r>
          <w:r w:rsidRPr="00331BE4">
            <w:rPr>
              <w:i/>
              <w:iCs/>
              <w:noProof/>
              <w:sz w:val="24"/>
              <w:szCs w:val="24"/>
            </w:rPr>
            <w:t>Vanilla post harvest management.</w:t>
          </w:r>
          <w:r w:rsidRPr="00331BE4">
            <w:rPr>
              <w:noProof/>
              <w:sz w:val="24"/>
              <w:szCs w:val="24"/>
            </w:rPr>
            <w:t xml:space="preserve"> Rome: FAO.</w:t>
          </w:r>
        </w:p>
        <w:p w14:paraId="2A88535F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FAO. (2016). </w:t>
          </w:r>
          <w:r w:rsidR="009E26DB" w:rsidRPr="00331BE4">
            <w:rPr>
              <w:i/>
              <w:iCs/>
              <w:noProof/>
              <w:sz w:val="24"/>
              <w:szCs w:val="24"/>
            </w:rPr>
            <w:t>Madagascar and FAO: Supporting regional development for food and nutrition improvement and resilience in Madagascar.</w:t>
          </w:r>
          <w:r w:rsidR="009E26DB" w:rsidRPr="00331BE4">
            <w:rPr>
              <w:noProof/>
              <w:sz w:val="24"/>
              <w:szCs w:val="24"/>
            </w:rPr>
            <w:t xml:space="preserve"> Rome: FOA.</w:t>
          </w:r>
        </w:p>
        <w:p w14:paraId="4AF3327C" w14:textId="3729DAA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FAO. (2018). Crop diversification increases productivity and stabilizes income of smallholders. </w:t>
          </w:r>
          <w:r w:rsidR="009E26DB" w:rsidRPr="00331BE4">
            <w:rPr>
              <w:i/>
              <w:iCs/>
              <w:noProof/>
              <w:sz w:val="24"/>
              <w:szCs w:val="24"/>
            </w:rPr>
            <w:t>FAO Agriculture Economics Policy br</w:t>
          </w:r>
          <w:r w:rsidR="005C636E" w:rsidRPr="00331BE4">
            <w:rPr>
              <w:i/>
              <w:iCs/>
              <w:noProof/>
              <w:sz w:val="24"/>
              <w:szCs w:val="24"/>
            </w:rPr>
            <w:t>ie</w:t>
          </w:r>
          <w:r w:rsidR="009E26DB" w:rsidRPr="00331BE4">
            <w:rPr>
              <w:i/>
              <w:iCs/>
              <w:noProof/>
              <w:sz w:val="24"/>
              <w:szCs w:val="24"/>
            </w:rPr>
            <w:t>f. www.fao.org/economic/esa/policy-briefs</w:t>
          </w:r>
          <w:r w:rsidR="009E26DB" w:rsidRPr="00331BE4">
            <w:rPr>
              <w:noProof/>
              <w:sz w:val="24"/>
              <w:szCs w:val="24"/>
            </w:rPr>
            <w:t>. Retrieved from Economic and Policy Analysis of Climate Change (EPIC) www.fao.org/climatechange/epic epic@fao.org: Economic and Policy Analysis of Climate Change (EPIC) www.fao.org/climatechange/epic epic@fao.org</w:t>
          </w:r>
        </w:p>
        <w:p w14:paraId="6EE4AA1E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Gil Gram, P. VanAsten. (2017). Local tree knowledge can fast-track agroforestry recommendations for coffee smallholders along a climate gradient in Mount Elgon, Uganda. </w:t>
          </w:r>
          <w:r w:rsidR="009E26DB" w:rsidRPr="00331BE4">
            <w:rPr>
              <w:i/>
              <w:iCs/>
              <w:noProof/>
              <w:sz w:val="24"/>
              <w:szCs w:val="24"/>
            </w:rPr>
            <w:t>Agroforestry systems, 92</w:t>
          </w:r>
          <w:r w:rsidR="009E26DB" w:rsidRPr="00331BE4">
            <w:rPr>
              <w:noProof/>
              <w:sz w:val="24"/>
              <w:szCs w:val="24"/>
            </w:rPr>
            <w:t>(6), 1625-1638.</w:t>
          </w:r>
        </w:p>
        <w:p w14:paraId="555F3064" w14:textId="77777777" w:rsidR="009E26DB" w:rsidRPr="00331BE4" w:rsidRDefault="009E26DB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 xml:space="preserve">I. B. Biradar, Y. R. (2014). Diversification in Coffee Estates by Growing Medicinal and Aromatic Crops. </w:t>
          </w:r>
          <w:r w:rsidRPr="00331BE4">
            <w:rPr>
              <w:i/>
              <w:iCs/>
              <w:noProof/>
              <w:sz w:val="24"/>
              <w:szCs w:val="24"/>
            </w:rPr>
            <w:t>Research Journal of Agricultural Sciences, 5</w:t>
          </w:r>
          <w:r w:rsidRPr="00331BE4">
            <w:rPr>
              <w:noProof/>
              <w:sz w:val="24"/>
              <w:szCs w:val="24"/>
            </w:rPr>
            <w:t>(6), 1194-1195.</w:t>
          </w:r>
        </w:p>
        <w:p w14:paraId="3FD050F5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ISSI. (2010). Vanilla production, processing and packaging. </w:t>
          </w:r>
          <w:r w:rsidR="009E26DB" w:rsidRPr="00331BE4">
            <w:rPr>
              <w:i/>
              <w:iCs/>
              <w:noProof/>
              <w:sz w:val="24"/>
              <w:szCs w:val="24"/>
            </w:rPr>
            <w:t>Vanilla 2009 conference</w:t>
          </w:r>
          <w:r w:rsidR="009E26DB" w:rsidRPr="00331BE4">
            <w:rPr>
              <w:noProof/>
              <w:sz w:val="24"/>
              <w:szCs w:val="24"/>
            </w:rPr>
            <w:t xml:space="preserve"> (p. 26). New jersey: ISS Institute.</w:t>
          </w:r>
        </w:p>
        <w:p w14:paraId="35BE9EAC" w14:textId="5BB60146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Komarek, A. M. (2010). Crop diversification decisions: the case of vanilla in Uganda. </w:t>
          </w:r>
          <w:r w:rsidR="009E26DB" w:rsidRPr="00331BE4">
            <w:rPr>
              <w:i/>
              <w:iCs/>
              <w:noProof/>
              <w:sz w:val="24"/>
              <w:szCs w:val="24"/>
            </w:rPr>
            <w:t xml:space="preserve">Quarterly Journal </w:t>
          </w:r>
          <w:r w:rsidR="005C636E" w:rsidRPr="00331BE4">
            <w:rPr>
              <w:i/>
              <w:iCs/>
              <w:noProof/>
              <w:sz w:val="24"/>
              <w:szCs w:val="24"/>
            </w:rPr>
            <w:t>o</w:t>
          </w:r>
          <w:r w:rsidR="009E26DB" w:rsidRPr="00331BE4">
            <w:rPr>
              <w:i/>
              <w:iCs/>
              <w:noProof/>
              <w:sz w:val="24"/>
              <w:szCs w:val="24"/>
            </w:rPr>
            <w:t>f International Agriculture, 49</w:t>
          </w:r>
          <w:r w:rsidR="009E26DB" w:rsidRPr="00331BE4">
            <w:rPr>
              <w:noProof/>
              <w:sz w:val="24"/>
              <w:szCs w:val="24"/>
            </w:rPr>
            <w:t>(3), 227-242.</w:t>
          </w:r>
        </w:p>
        <w:p w14:paraId="6CD9F3E3" w14:textId="77777777" w:rsidR="009E26DB" w:rsidRPr="00331BE4" w:rsidRDefault="001A5F52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Singh, N. S. (2013). Agriculture diversification and contract farming in Punjab. </w:t>
          </w:r>
          <w:r w:rsidR="009E26DB" w:rsidRPr="00331BE4">
            <w:rPr>
              <w:i/>
              <w:iCs/>
              <w:noProof/>
              <w:sz w:val="24"/>
              <w:szCs w:val="24"/>
            </w:rPr>
            <w:t>Journal of economic and social development, 9</w:t>
          </w:r>
          <w:r w:rsidR="009E26DB" w:rsidRPr="00331BE4">
            <w:rPr>
              <w:noProof/>
              <w:sz w:val="24"/>
              <w:szCs w:val="24"/>
            </w:rPr>
            <w:t>(1), 38-51.</w:t>
          </w:r>
        </w:p>
        <w:p w14:paraId="006E4FA4" w14:textId="77777777" w:rsidR="009E26DB" w:rsidRPr="00331BE4" w:rsidRDefault="009E26DB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 xml:space="preserve">Ssebunya, P. </w:t>
          </w:r>
          <w:r w:rsidR="001A5F52" w:rsidRPr="00331BE4">
            <w:rPr>
              <w:noProof/>
              <w:sz w:val="24"/>
              <w:szCs w:val="24"/>
            </w:rPr>
            <w:t>V</w:t>
          </w:r>
          <w:r w:rsidRPr="00331BE4">
            <w:rPr>
              <w:noProof/>
              <w:sz w:val="24"/>
              <w:szCs w:val="24"/>
            </w:rPr>
            <w:t xml:space="preserve">. (2011). Coffee. In FiBL, </w:t>
          </w:r>
          <w:r w:rsidRPr="00331BE4">
            <w:rPr>
              <w:i/>
              <w:iCs/>
              <w:noProof/>
              <w:sz w:val="24"/>
              <w:szCs w:val="24"/>
            </w:rPr>
            <w:t>African organic agriculture training manual</w:t>
          </w:r>
          <w:r w:rsidRPr="00331BE4">
            <w:rPr>
              <w:noProof/>
              <w:sz w:val="24"/>
              <w:szCs w:val="24"/>
            </w:rPr>
            <w:t xml:space="preserve"> (pp. 9-31). Geneva: FiBL.</w:t>
          </w:r>
        </w:p>
        <w:p w14:paraId="22F209F1" w14:textId="77777777" w:rsidR="009E26DB" w:rsidRPr="00331BE4" w:rsidRDefault="008C2E0B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>Thong Ho, C. W.-N. (2017). Which farming systems are ef</w:t>
          </w:r>
          <w:r w:rsidR="005C636E" w:rsidRPr="00331BE4">
            <w:rPr>
              <w:noProof/>
              <w:sz w:val="24"/>
              <w:szCs w:val="24"/>
            </w:rPr>
            <w:t>f</w:t>
          </w:r>
          <w:r w:rsidR="009E26DB" w:rsidRPr="00331BE4">
            <w:rPr>
              <w:noProof/>
              <w:sz w:val="24"/>
              <w:szCs w:val="24"/>
            </w:rPr>
            <w:t xml:space="preserve">icient for vietnamese coffee farmers? </w:t>
          </w:r>
          <w:r w:rsidR="009E26DB" w:rsidRPr="00331BE4">
            <w:rPr>
              <w:i/>
              <w:iCs/>
              <w:noProof/>
              <w:sz w:val="24"/>
              <w:szCs w:val="24"/>
            </w:rPr>
            <w:t>Economic analysis and policy</w:t>
          </w:r>
          <w:r w:rsidR="009E26DB" w:rsidRPr="00331BE4">
            <w:rPr>
              <w:noProof/>
              <w:sz w:val="24"/>
              <w:szCs w:val="24"/>
            </w:rPr>
            <w:t>, 13.</w:t>
          </w:r>
        </w:p>
        <w:p w14:paraId="3A742158" w14:textId="77777777" w:rsidR="009E26DB" w:rsidRPr="00331BE4" w:rsidRDefault="008C2E0B" w:rsidP="009E26DB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331BE4">
            <w:rPr>
              <w:noProof/>
              <w:sz w:val="24"/>
              <w:szCs w:val="24"/>
            </w:rPr>
            <w:t>.</w:t>
          </w:r>
          <w:r w:rsidR="009E26DB" w:rsidRPr="00331BE4">
            <w:rPr>
              <w:noProof/>
              <w:sz w:val="24"/>
              <w:szCs w:val="24"/>
            </w:rPr>
            <w:t xml:space="preserve">Worldbank. (2019). </w:t>
          </w:r>
          <w:r w:rsidR="009E26DB" w:rsidRPr="00331BE4">
            <w:rPr>
              <w:i/>
              <w:iCs/>
              <w:noProof/>
              <w:sz w:val="24"/>
              <w:szCs w:val="24"/>
            </w:rPr>
            <w:t>Productive Diversification in African Agriculture and its Effects on Resilience and Nutrition.</w:t>
          </w:r>
          <w:r w:rsidR="009E26DB" w:rsidRPr="00331BE4">
            <w:rPr>
              <w:noProof/>
              <w:sz w:val="24"/>
              <w:szCs w:val="24"/>
            </w:rPr>
            <w:t xml:space="preserve"> Washington: World </w:t>
          </w:r>
          <w:r w:rsidR="005C636E" w:rsidRPr="00331BE4">
            <w:rPr>
              <w:noProof/>
              <w:sz w:val="24"/>
              <w:szCs w:val="24"/>
            </w:rPr>
            <w:t>B</w:t>
          </w:r>
          <w:r w:rsidR="009E26DB" w:rsidRPr="00331BE4">
            <w:rPr>
              <w:noProof/>
              <w:sz w:val="24"/>
              <w:szCs w:val="24"/>
            </w:rPr>
            <w:t>ank.</w:t>
          </w:r>
        </w:p>
        <w:p w14:paraId="142FF431" w14:textId="77777777" w:rsidR="000739E7" w:rsidRPr="00331BE4" w:rsidRDefault="009E26DB" w:rsidP="00851393">
          <w:pPr>
            <w:spacing w:line="240" w:lineRule="auto"/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331BE4">
            <w:rPr>
              <w:rFonts w:asciiTheme="majorHAnsi" w:hAnsiTheme="majorHAnsi" w:cstheme="majorHAnsi"/>
              <w:b/>
              <w:bCs/>
              <w:sz w:val="24"/>
              <w:szCs w:val="24"/>
            </w:rPr>
            <w:fldChar w:fldCharType="end"/>
          </w:r>
        </w:p>
      </w:sdtContent>
    </w:sdt>
    <w:sectPr w:rsidR="000739E7" w:rsidRPr="00331BE4" w:rsidSect="00851393">
      <w:footerReference w:type="even" r:id="rId12"/>
      <w:footerReference w:type="default" r:id="rId13"/>
      <w:pgSz w:w="12240" w:h="15840"/>
      <w:pgMar w:top="981" w:right="900" w:bottom="1035" w:left="1170" w:header="45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96CBE" w14:textId="77777777" w:rsidR="009950E6" w:rsidRDefault="009950E6" w:rsidP="006B69FE">
      <w:pPr>
        <w:spacing w:after="0" w:line="240" w:lineRule="auto"/>
      </w:pPr>
      <w:r>
        <w:separator/>
      </w:r>
    </w:p>
  </w:endnote>
  <w:endnote w:type="continuationSeparator" w:id="0">
    <w:p w14:paraId="32AFCB55" w14:textId="77777777" w:rsidR="009950E6" w:rsidRDefault="009950E6" w:rsidP="006B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267558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35E683" w14:textId="77777777" w:rsidR="008E46C7" w:rsidRDefault="008E46C7" w:rsidP="00EA4F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D90D08" w14:textId="77777777" w:rsidR="008E46C7" w:rsidRDefault="008E46C7" w:rsidP="008E46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727701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7904FF" w14:textId="77777777" w:rsidR="008E46C7" w:rsidRDefault="008E46C7" w:rsidP="00EA4F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C1648F" w14:textId="77777777" w:rsidR="008E46C7" w:rsidRDefault="008E46C7" w:rsidP="008E46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8E9C" w14:textId="77777777" w:rsidR="009950E6" w:rsidRDefault="009950E6" w:rsidP="006B69FE">
      <w:pPr>
        <w:spacing w:after="0" w:line="240" w:lineRule="auto"/>
      </w:pPr>
      <w:r>
        <w:separator/>
      </w:r>
    </w:p>
  </w:footnote>
  <w:footnote w:type="continuationSeparator" w:id="0">
    <w:p w14:paraId="2B3E6C0B" w14:textId="77777777" w:rsidR="009950E6" w:rsidRDefault="009950E6" w:rsidP="006B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813E3"/>
    <w:multiLevelType w:val="multilevel"/>
    <w:tmpl w:val="65CA6A66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B76433C"/>
    <w:multiLevelType w:val="multilevel"/>
    <w:tmpl w:val="3078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B0"/>
    <w:rsid w:val="00020F1B"/>
    <w:rsid w:val="00023A1C"/>
    <w:rsid w:val="000321B0"/>
    <w:rsid w:val="00044D07"/>
    <w:rsid w:val="000451FE"/>
    <w:rsid w:val="00046DCA"/>
    <w:rsid w:val="00061CAC"/>
    <w:rsid w:val="0007258E"/>
    <w:rsid w:val="00072C6F"/>
    <w:rsid w:val="000739E7"/>
    <w:rsid w:val="00075757"/>
    <w:rsid w:val="00077C28"/>
    <w:rsid w:val="00082216"/>
    <w:rsid w:val="00084E28"/>
    <w:rsid w:val="000C0B2A"/>
    <w:rsid w:val="000C20BF"/>
    <w:rsid w:val="000F225C"/>
    <w:rsid w:val="00102F11"/>
    <w:rsid w:val="001320E5"/>
    <w:rsid w:val="00146B98"/>
    <w:rsid w:val="00153697"/>
    <w:rsid w:val="001572E6"/>
    <w:rsid w:val="0016000F"/>
    <w:rsid w:val="00181257"/>
    <w:rsid w:val="001A3C29"/>
    <w:rsid w:val="001A5F52"/>
    <w:rsid w:val="001C5D7A"/>
    <w:rsid w:val="001D14CB"/>
    <w:rsid w:val="001D53E0"/>
    <w:rsid w:val="001D73F5"/>
    <w:rsid w:val="00202FCD"/>
    <w:rsid w:val="002200AE"/>
    <w:rsid w:val="002212EA"/>
    <w:rsid w:val="0022704A"/>
    <w:rsid w:val="00231E42"/>
    <w:rsid w:val="0023661C"/>
    <w:rsid w:val="00263115"/>
    <w:rsid w:val="0026624F"/>
    <w:rsid w:val="00277A1E"/>
    <w:rsid w:val="0028065E"/>
    <w:rsid w:val="0028281B"/>
    <w:rsid w:val="00294A14"/>
    <w:rsid w:val="00294C72"/>
    <w:rsid w:val="002A0C5B"/>
    <w:rsid w:val="002A4F45"/>
    <w:rsid w:val="002C131A"/>
    <w:rsid w:val="002D414D"/>
    <w:rsid w:val="002F5924"/>
    <w:rsid w:val="002F6713"/>
    <w:rsid w:val="00307B2B"/>
    <w:rsid w:val="003108BD"/>
    <w:rsid w:val="00317336"/>
    <w:rsid w:val="003216D0"/>
    <w:rsid w:val="00322750"/>
    <w:rsid w:val="00323C36"/>
    <w:rsid w:val="00325E9F"/>
    <w:rsid w:val="00331014"/>
    <w:rsid w:val="00331BE4"/>
    <w:rsid w:val="003346B0"/>
    <w:rsid w:val="00352298"/>
    <w:rsid w:val="00354BE8"/>
    <w:rsid w:val="003560FB"/>
    <w:rsid w:val="00362EC7"/>
    <w:rsid w:val="00366239"/>
    <w:rsid w:val="00370A08"/>
    <w:rsid w:val="0037336A"/>
    <w:rsid w:val="003968FF"/>
    <w:rsid w:val="003A56CE"/>
    <w:rsid w:val="003A697A"/>
    <w:rsid w:val="003A74AC"/>
    <w:rsid w:val="003B4107"/>
    <w:rsid w:val="003B71B0"/>
    <w:rsid w:val="003C5285"/>
    <w:rsid w:val="003C6EF1"/>
    <w:rsid w:val="003E085D"/>
    <w:rsid w:val="003E509F"/>
    <w:rsid w:val="003F7FE6"/>
    <w:rsid w:val="00414759"/>
    <w:rsid w:val="004160AA"/>
    <w:rsid w:val="00426C60"/>
    <w:rsid w:val="00432262"/>
    <w:rsid w:val="004341B7"/>
    <w:rsid w:val="00452C7E"/>
    <w:rsid w:val="00453355"/>
    <w:rsid w:val="004B37BC"/>
    <w:rsid w:val="004C1125"/>
    <w:rsid w:val="004C4AF2"/>
    <w:rsid w:val="004C7C8F"/>
    <w:rsid w:val="004E2892"/>
    <w:rsid w:val="004F2B5F"/>
    <w:rsid w:val="004F3C9D"/>
    <w:rsid w:val="00500AEF"/>
    <w:rsid w:val="00502C07"/>
    <w:rsid w:val="00506D2A"/>
    <w:rsid w:val="00506DB3"/>
    <w:rsid w:val="00511982"/>
    <w:rsid w:val="00553418"/>
    <w:rsid w:val="00574FB5"/>
    <w:rsid w:val="00576033"/>
    <w:rsid w:val="005A14BB"/>
    <w:rsid w:val="005B4B0F"/>
    <w:rsid w:val="005C2F4D"/>
    <w:rsid w:val="005C636E"/>
    <w:rsid w:val="005D251D"/>
    <w:rsid w:val="005E5081"/>
    <w:rsid w:val="005F1350"/>
    <w:rsid w:val="005F37BF"/>
    <w:rsid w:val="00605FDB"/>
    <w:rsid w:val="00615A33"/>
    <w:rsid w:val="00622D02"/>
    <w:rsid w:val="006240A0"/>
    <w:rsid w:val="00636EF3"/>
    <w:rsid w:val="0064727B"/>
    <w:rsid w:val="00647C23"/>
    <w:rsid w:val="00655169"/>
    <w:rsid w:val="00664CCF"/>
    <w:rsid w:val="00693791"/>
    <w:rsid w:val="006A1F93"/>
    <w:rsid w:val="006A2AFA"/>
    <w:rsid w:val="006A3C03"/>
    <w:rsid w:val="006B69FE"/>
    <w:rsid w:val="006B7336"/>
    <w:rsid w:val="006C4400"/>
    <w:rsid w:val="006D432E"/>
    <w:rsid w:val="006E28C7"/>
    <w:rsid w:val="006F2FFA"/>
    <w:rsid w:val="006F4BD8"/>
    <w:rsid w:val="00704486"/>
    <w:rsid w:val="00740C50"/>
    <w:rsid w:val="00741445"/>
    <w:rsid w:val="00741B43"/>
    <w:rsid w:val="0075130E"/>
    <w:rsid w:val="0076190E"/>
    <w:rsid w:val="007777A9"/>
    <w:rsid w:val="00782863"/>
    <w:rsid w:val="007949B1"/>
    <w:rsid w:val="007B59F7"/>
    <w:rsid w:val="007B7D16"/>
    <w:rsid w:val="007D2674"/>
    <w:rsid w:val="007D609A"/>
    <w:rsid w:val="007E2CFA"/>
    <w:rsid w:val="007E5025"/>
    <w:rsid w:val="007E5194"/>
    <w:rsid w:val="007F35C6"/>
    <w:rsid w:val="00801A70"/>
    <w:rsid w:val="00804395"/>
    <w:rsid w:val="00810071"/>
    <w:rsid w:val="00813329"/>
    <w:rsid w:val="00824043"/>
    <w:rsid w:val="00832566"/>
    <w:rsid w:val="0083343A"/>
    <w:rsid w:val="0084365D"/>
    <w:rsid w:val="00845DFE"/>
    <w:rsid w:val="00851393"/>
    <w:rsid w:val="00866FA9"/>
    <w:rsid w:val="008757F4"/>
    <w:rsid w:val="00892A89"/>
    <w:rsid w:val="008A2C60"/>
    <w:rsid w:val="008A77D2"/>
    <w:rsid w:val="008C0AF3"/>
    <w:rsid w:val="008C2E0B"/>
    <w:rsid w:val="008D4358"/>
    <w:rsid w:val="008D4539"/>
    <w:rsid w:val="008E46C7"/>
    <w:rsid w:val="008E7FA7"/>
    <w:rsid w:val="009225AF"/>
    <w:rsid w:val="00927365"/>
    <w:rsid w:val="00937614"/>
    <w:rsid w:val="009511F3"/>
    <w:rsid w:val="00954D9C"/>
    <w:rsid w:val="00983A05"/>
    <w:rsid w:val="0098488E"/>
    <w:rsid w:val="009950E6"/>
    <w:rsid w:val="009A23D9"/>
    <w:rsid w:val="009C5938"/>
    <w:rsid w:val="009D356A"/>
    <w:rsid w:val="009E26DB"/>
    <w:rsid w:val="009F3101"/>
    <w:rsid w:val="009F6904"/>
    <w:rsid w:val="00A07AE4"/>
    <w:rsid w:val="00A17133"/>
    <w:rsid w:val="00A216E1"/>
    <w:rsid w:val="00A33800"/>
    <w:rsid w:val="00A37CE9"/>
    <w:rsid w:val="00A402C2"/>
    <w:rsid w:val="00A57708"/>
    <w:rsid w:val="00A64201"/>
    <w:rsid w:val="00A91392"/>
    <w:rsid w:val="00A92916"/>
    <w:rsid w:val="00AB634F"/>
    <w:rsid w:val="00AC7004"/>
    <w:rsid w:val="00AD4F03"/>
    <w:rsid w:val="00AF0F34"/>
    <w:rsid w:val="00B10815"/>
    <w:rsid w:val="00B26FE2"/>
    <w:rsid w:val="00B76A7F"/>
    <w:rsid w:val="00BB404F"/>
    <w:rsid w:val="00BC4228"/>
    <w:rsid w:val="00BC48C6"/>
    <w:rsid w:val="00BE2247"/>
    <w:rsid w:val="00BE350D"/>
    <w:rsid w:val="00BF40D9"/>
    <w:rsid w:val="00BF4185"/>
    <w:rsid w:val="00C137FC"/>
    <w:rsid w:val="00C464BB"/>
    <w:rsid w:val="00C66EE2"/>
    <w:rsid w:val="00C7460C"/>
    <w:rsid w:val="00C9129E"/>
    <w:rsid w:val="00C92190"/>
    <w:rsid w:val="00CA5237"/>
    <w:rsid w:val="00CB192B"/>
    <w:rsid w:val="00CC2496"/>
    <w:rsid w:val="00CC304D"/>
    <w:rsid w:val="00CC48B8"/>
    <w:rsid w:val="00CD0524"/>
    <w:rsid w:val="00CD78AD"/>
    <w:rsid w:val="00CF0748"/>
    <w:rsid w:val="00CF13A3"/>
    <w:rsid w:val="00D0622E"/>
    <w:rsid w:val="00D11250"/>
    <w:rsid w:val="00D15846"/>
    <w:rsid w:val="00D211D4"/>
    <w:rsid w:val="00D319A9"/>
    <w:rsid w:val="00D31A18"/>
    <w:rsid w:val="00D352EA"/>
    <w:rsid w:val="00D44540"/>
    <w:rsid w:val="00D51F88"/>
    <w:rsid w:val="00D544ED"/>
    <w:rsid w:val="00D666A2"/>
    <w:rsid w:val="00D705D4"/>
    <w:rsid w:val="00D709C7"/>
    <w:rsid w:val="00D71406"/>
    <w:rsid w:val="00D73936"/>
    <w:rsid w:val="00D73B42"/>
    <w:rsid w:val="00D75922"/>
    <w:rsid w:val="00D75F39"/>
    <w:rsid w:val="00D824A3"/>
    <w:rsid w:val="00D83FAA"/>
    <w:rsid w:val="00D84ED0"/>
    <w:rsid w:val="00D87A44"/>
    <w:rsid w:val="00D911A1"/>
    <w:rsid w:val="00D94277"/>
    <w:rsid w:val="00D9677D"/>
    <w:rsid w:val="00E01AAD"/>
    <w:rsid w:val="00E30DBE"/>
    <w:rsid w:val="00E30E33"/>
    <w:rsid w:val="00E33F37"/>
    <w:rsid w:val="00E53F0F"/>
    <w:rsid w:val="00E613A3"/>
    <w:rsid w:val="00E62C3B"/>
    <w:rsid w:val="00E66896"/>
    <w:rsid w:val="00E701FB"/>
    <w:rsid w:val="00E709BB"/>
    <w:rsid w:val="00E804EF"/>
    <w:rsid w:val="00EB1130"/>
    <w:rsid w:val="00EC23C1"/>
    <w:rsid w:val="00EC7828"/>
    <w:rsid w:val="00EF4E5B"/>
    <w:rsid w:val="00EF5FC5"/>
    <w:rsid w:val="00F12AE4"/>
    <w:rsid w:val="00F16296"/>
    <w:rsid w:val="00F16720"/>
    <w:rsid w:val="00F33D64"/>
    <w:rsid w:val="00F62260"/>
    <w:rsid w:val="00F944E9"/>
    <w:rsid w:val="00FD6C38"/>
    <w:rsid w:val="00FF0C2F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053F"/>
  <w15:chartTrackingRefBased/>
  <w15:docId w15:val="{24CC63EF-CBBA-4F5C-B492-0E27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AEF"/>
    <w:pPr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00AEF"/>
    <w:pPr>
      <w:numPr>
        <w:numId w:val="2"/>
      </w:numPr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05D4"/>
    <w:pPr>
      <w:numPr>
        <w:numId w:val="0"/>
      </w:numPr>
      <w:ind w:left="720" w:hanging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0AEF"/>
    <w:rPr>
      <w:rFonts w:ascii="Times New Roman" w:hAnsi="Times New Roman" w:cs="Times New Roman"/>
      <w:b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075757"/>
  </w:style>
  <w:style w:type="paragraph" w:styleId="ListParagraph">
    <w:name w:val="List Paragraph"/>
    <w:basedOn w:val="Normal"/>
    <w:uiPriority w:val="34"/>
    <w:qFormat/>
    <w:rsid w:val="000F2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2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FE"/>
  </w:style>
  <w:style w:type="paragraph" w:styleId="Footer">
    <w:name w:val="footer"/>
    <w:basedOn w:val="Normal"/>
    <w:link w:val="FooterChar"/>
    <w:uiPriority w:val="99"/>
    <w:unhideWhenUsed/>
    <w:rsid w:val="006B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FE"/>
  </w:style>
  <w:style w:type="character" w:customStyle="1" w:styleId="Heading2Char">
    <w:name w:val="Heading 2 Char"/>
    <w:basedOn w:val="DefaultParagraphFont"/>
    <w:link w:val="Heading2"/>
    <w:uiPriority w:val="9"/>
    <w:rsid w:val="00500AEF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804EF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804EF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804EF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804EF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804EF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04EF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04EF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04EF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04EF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04EF"/>
    <w:pPr>
      <w:spacing w:after="0"/>
      <w:ind w:left="1760"/>
    </w:pPr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705D4"/>
    <w:rPr>
      <w:rFonts w:ascii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74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F0F3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46C7"/>
  </w:style>
  <w:style w:type="paragraph" w:styleId="BalloonText">
    <w:name w:val="Balloon Text"/>
    <w:basedOn w:val="Normal"/>
    <w:link w:val="BalloonTextChar"/>
    <w:uiPriority w:val="99"/>
    <w:semiHidden/>
    <w:unhideWhenUsed/>
    <w:rsid w:val="00F6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2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IOl00</b:Tag>
    <b:SourceType>Book</b:SourceType>
    <b:Guid>{F26F84CD-2252-452D-ABF7-14AFA461AFD7}</b:Guid>
    <b:Author>
      <b:Author>
        <b:NameList>
          <b:Person>
            <b:Last>Esegu</b:Last>
            <b:First>I.</b:First>
            <b:Middle>Oluka-Akileng and J. Francis</b:Middle>
          </b:Person>
        </b:NameList>
      </b:Author>
    </b:Author>
    <b:Title>Agroforestry handbook for the banana coffee zone of uganda: Farmers' practices and experiences </b:Title>
    <b:Year>2000</b:Year>
    <b:City>Nairobi</b:City>
    <b:Publisher>Regional Land Management Unit </b:Publisher>
    <b:RefOrder>1</b:RefOrder>
  </b:Source>
  <b:Source>
    <b:Tag>Tho17</b:Tag>
    <b:SourceType>JournalArticle</b:SourceType>
    <b:Guid>{D11F6823-BBF3-4AE7-A58A-B2D414FE5BE4}</b:Guid>
    <b:Title>Which farming systems are eficient for vietnamese coffee farmers?</b:Title>
    <b:Year>2017</b:Year>
    <b:Author>
      <b:Author>
        <b:NameList>
          <b:Person>
            <b:Last>Thong Ho</b:Last>
            <b:First>Clevo</b:First>
            <b:Middle>Wilson, Viet-Ngu Hoang, Trungh Thanh Nguyen</b:Middle>
          </b:Person>
        </b:NameList>
      </b:Author>
    </b:Author>
    <b:JournalName>Economic analysis and policy</b:JournalName>
    <b:Pages>13</b:Pages>
    <b:RefOrder>3</b:RefOrder>
  </b:Source>
  <b:Source>
    <b:Tag>Jav09</b:Tag>
    <b:SourceType>JournalArticle</b:SourceType>
    <b:Guid>{DEF752C8-E512-4E0B-9747-2A4FF99BE15D}</b:Guid>
    <b:Author>
      <b:Author>
        <b:NameList>
          <b:Person>
            <b:Last>Javier De La Cruz Medina</b:Last>
            <b:First>Guadalupe</b:First>
            <b:Middle>C. Rodriguez Jiménes, and Hugo S. García</b:Middle>
          </b:Person>
        </b:NameList>
      </b:Author>
    </b:Author>
    <b:Title>Vanilla: Post-harvest Operations</b:Title>
    <b:JournalName>FAO</b:JournalName>
    <b:Year>2009</b:Year>
    <b:Pages>51</b:Pages>
    <b:RefOrder>4</b:RefOrder>
  </b:Source>
  <b:Source>
    <b:Tag>Kom10</b:Tag>
    <b:SourceType>JournalArticle</b:SourceType>
    <b:Guid>{974626D8-21EA-AD41-AE30-7E3807ECF5DF}</b:Guid>
    <b:Title>Crop diversification decisions: the case of vanilla in Uganda</b:Title>
    <b:Year>2010</b:Year>
    <b:Author>
      <b:Author>
        <b:NameList>
          <b:Person>
            <b:Last>Komarek</b:Last>
            <b:First>Adam</b:First>
            <b:Middle>M.</b:Middle>
          </b:Person>
        </b:NameList>
      </b:Author>
    </b:Author>
    <b:JournalName>Quarterly Journal pf International Agriculture</b:JournalName>
    <b:Pages>227-242</b:Pages>
    <b:Volume>49</b:Volume>
    <b:Issue>3</b:Issue>
    <b:RefOrder>2</b:RefOrder>
  </b:Source>
  <b:Source>
    <b:Tag>Gir14</b:Tag>
    <b:SourceType>ConferenceProceedings</b:SourceType>
    <b:Guid>{F9D64163-BE07-7B42-B011-931A0D5FA0FC}</b:Guid>
    <b:Author>
      <b:Author>
        <b:NameList>
          <b:Person>
            <b:Last>Girma Hailemichael</b:Last>
            <b:First>Digafe</b:First>
            <b:Middle>Tilahun, Wondyifraw Tefera and Henok Yemane Birhan</b:Middle>
          </b:Person>
        </b:NameList>
      </b:Author>
    </b:Author>
    <b:Title>Spices in Coffee-Based Farming Systems of Southwestern Ethiopia</b:Title>
    <b:Year>2014</b:Year>
    <b:Pages>431-441</b:Pages>
    <b:ConferenceName>Coffee diversity and knowledge</b:ConferenceName>
    <b:Publisher>rutledge</b:Publisher>
    <b:City>Adis Ababa</b:City>
    <b:RefOrder>5</b:RefOrder>
  </b:Source>
  <b:Source>
    <b:Tag>CRS19</b:Tag>
    <b:SourceType>Report</b:SourceType>
    <b:Guid>{8942FBBA-D20F-3F4D-8C6B-061DF0E1B3B4}</b:Guid>
    <b:Author>
      <b:Author>
        <b:NameList>
          <b:Person>
            <b:Last>CRS</b:Last>
          </b:Person>
        </b:NameList>
      </b:Author>
    </b:Author>
    <b:Title>Vanilla coffee diversification</b:Title>
    <b:Year>2019</b:Year>
    <b:Publisher>unpublished</b:Publisher>
    <b:City>Kampala</b:City>
    <b:RefOrder>6</b:RefOrder>
  </b:Source>
  <b:Source>
    <b:Tag>Wil11</b:Tag>
    <b:SourceType>BookSection</b:SourceType>
    <b:Guid>{B5A297C1-C9C6-F048-8E07-C5598A4040BD}</b:Guid>
    <b:Author>
      <b:Author>
        <b:NameList>
          <b:Person>
            <b:Last>Ssebunya</b:Last>
            <b:First>Paul</b:First>
            <b:Middle>van der Berge and Brian</b:Middle>
          </b:Person>
        </b:NameList>
      </b:Author>
      <b:BookAuthor>
        <b:NameList>
          <b:Person>
            <b:Last>FiBL</b:Last>
          </b:Person>
        </b:NameList>
      </b:BookAuthor>
    </b:Author>
    <b:Title>Coffee</b:Title>
    <b:BookTitle>African organic agriculture training manual</b:BookTitle>
    <b:City>Geneva</b:City>
    <b:Publisher>FiBL</b:Publisher>
    <b:Year>2011</b:Year>
    <b:Pages>9-31</b:Pages>
    <b:RefOrder>7</b:RefOrder>
  </b:Source>
  <b:Source>
    <b:Tag>Sin13</b:Tag>
    <b:SourceType>JournalArticle</b:SourceType>
    <b:Guid>{CBFC99B0-23D1-3D41-A7B5-D75AB131B76F}</b:Guid>
    <b:Author>
      <b:Author>
        <b:NameList>
          <b:Person>
            <b:Last>Singh</b:Last>
            <b:First>Nivedita</b:First>
            <b:Middle>Sharma and S. P.</b:Middle>
          </b:Person>
        </b:NameList>
      </b:Author>
    </b:Author>
    <b:Title>Agriculture diversification and contract farming in Punjab</b:Title>
    <b:JournalName>Journal of economic and social development</b:JournalName>
    <b:Year>2013</b:Year>
    <b:Pages>38-51</b:Pages>
    <b:Volume>9</b:Volume>
    <b:Issue>1</b:Issue>
    <b:RefOrder>8</b:RefOrder>
  </b:Source>
  <b:Source>
    <b:Tag>FAO09</b:Tag>
    <b:SourceType>Report</b:SourceType>
    <b:Guid>{0556967F-0487-3C4E-9D71-A87DEBE6F597}</b:Guid>
    <b:Author>
      <b:Author>
        <b:NameList>
          <b:Person>
            <b:Last>FAO</b:Last>
          </b:Person>
        </b:NameList>
      </b:Author>
    </b:Author>
    <b:Title>Vanilla post harvest management</b:Title>
    <b:Year>2009</b:Year>
    <b:Publisher>FAO</b:Publisher>
    <b:City>Rome</b:City>
    <b:RefOrder>9</b:RefOrder>
  </b:Source>
  <b:Source>
    <b:Tag>CRS131</b:Tag>
    <b:SourceType>Report</b:SourceType>
    <b:Guid>{756AAA80-2893-F44C-9215-BCFD12DC0EA3}</b:Guid>
    <b:Author>
      <b:Author>
        <b:NameList>
          <b:Person>
            <b:Last>CRS</b:Last>
          </b:Person>
        </b:NameList>
      </b:Author>
    </b:Author>
    <b:Title>Revitalising vanilla in Madagascar: Report on a feasibility study to enhance small farmer participation in the vanilla value chain</b:Title>
    <b:Publisher>CRS</b:Publisher>
    <b:City>Baltimore</b:City>
    <b:Year>2013</b:Year>
    <b:RefOrder>10</b:RefOrder>
  </b:Source>
  <b:Source>
    <b:Tag>Dor99</b:Tag>
    <b:SourceType>JournalArticle</b:SourceType>
    <b:Guid>{1CA9EF04-82E3-E14F-B729-9A2F3447A467}</b:Guid>
    <b:Author>
      <b:Author>
        <b:NameList>
          <b:Person>
            <b:Last>Dorsey</b:Last>
          </b:Person>
        </b:NameList>
      </b:Author>
    </b:Author>
    <b:Title>Agricultural Intensification, Diversification, and Commercial Production among Smallholder Coffee Growers in Central Kenya</b:Title>
    <b:Year>1999</b:Year>
    <b:JournalName>Economic Geography</b:JournalName>
    <b:Pages>178-195</b:Pages>
    <b:Volume>75</b:Volume>
    <b:Issue>2</b:Issue>
    <b:RefOrder>11</b:RefOrder>
  </b:Source>
  <b:Source>
    <b:Tag>Pat08</b:Tag>
    <b:SourceType>JournalArticle</b:SourceType>
    <b:Guid>{73BB2F78-4111-6F43-A323-C1E9E49E405F}</b:Guid>
    <b:Author>
      <b:Author>
        <b:NameList>
          <b:Person>
            <b:Last>Nyambari</b:Last>
            <b:First>Patrick</b:First>
            <b:Middle>Mbataru</b:Middle>
          </b:Person>
        </b:NameList>
      </b:Author>
    </b:Author>
    <b:Title>Farmers in socio-economic diversification in Nyeri Division</b:Title>
    <b:JournalName>Les Cahiers d’Outre-Mer</b:JournalName>
    <b:Year>2008</b:Year>
    <b:Pages>303-322</b:Pages>
    <b:Issue>432</b:Issue>
    <b:RefOrder>12</b:RefOrder>
  </b:Source>
  <b:Source>
    <b:Tag>IBB14</b:Tag>
    <b:SourceType>JournalArticle</b:SourceType>
    <b:Guid>{050B39FA-50D4-4D4E-A92E-E4B648658842}</b:Guid>
    <b:Author>
      <b:Author>
        <b:NameList>
          <b:Person>
            <b:Last>I. B. Biradar</b:Last>
            <b:First>Y.</b:First>
            <b:Middle>Raghuramulu, Sudhakar S. Kelageri and K. Vasudeva Naik</b:Middle>
          </b:Person>
        </b:NameList>
      </b:Author>
    </b:Author>
    <b:Title>Diversification in Coffee Estates by Growing Medicinal and Aromatic Crops</b:Title>
    <b:JournalName>Research Journal of Agricultural Sciences</b:JournalName>
    <b:Year>2014</b:Year>
    <b:Pages>1194-1195</b:Pages>
    <b:Volume>5</b:Volume>
    <b:Issue>6</b:Issue>
    <b:RefOrder>13</b:RefOrder>
  </b:Source>
  <b:Source>
    <b:Tag>Agn18</b:Tag>
    <b:SourceType>BookSection</b:SourceType>
    <b:Guid>{A6DCA411-3FEB-6344-BFD5-E999B8F79099}</b:Guid>
    <b:Author>
      <b:Author>
        <b:NameList>
          <b:Person>
            <b:Last>Agnes Andersson Djurfeldt</b:Last>
            <b:First>Fred</b:First>
            <b:Middle>Mawunyo Dzanku, and Aida Cuthbert Isinika</b:Middle>
          </b:Person>
        </b:NameList>
      </b:Author>
      <b:BookAuthor>
        <b:NameList>
          <b:Person>
            <b:Last>Agnes Andersson Djurfeldt</b:Last>
            <b:First>Fred</b:First>
            <b:Middle>Mawunyo Dzanku, and Aida Cuthbert Isinika</b:Middle>
          </b:Person>
        </b:NameList>
      </b:BookAuthor>
    </b:Author>
    <b:Title>Perspectives on Agriculture, Diversification, and Gender in Rural Africa: Theoretical and Methodological Issues Agnes Andersson Djurfeldt, Fred Mawunyo Dzanku, and Aida Cuthbert Isinika</b:Title>
    <b:Year>2018</b:Year>
    <b:Pages>265</b:Pages>
    <b:BookTitle>Agriculture, Diversification, and Gender in Rural Africa: Longitudinal Perspectives from Six Countries Edited by Agnes Andersson Djurfeldt, Fred Mawunyo Dzanku, and Aida Cuthbert Isinika</b:BookTitle>
    <b:City>Oxford</b:City>
    <b:Publisher>Oxford Univerity Press</b:Publisher>
    <b:RefOrder>14</b:RefOrder>
  </b:Source>
  <b:Source>
    <b:Tag>Ale19</b:Tag>
    <b:SourceType>JournalArticle</b:SourceType>
    <b:Guid>{05C36222-9626-2B45-8EB3-56F36C4A395B}</b:Guid>
    <b:Author>
      <b:Author>
        <b:NameList>
          <b:Person>
            <b:Last>Alejandra Sarmiento-Soler</b:Last>
            <b:First>Philippe</b:First>
            <b:Middle>Vaast Munir, P. Hoffmann, Reimund P. Rötter, Laurence Jassogne, Piet J.A.van Asten and</b:Middle>
          </b:Person>
        </b:NameList>
      </b:Author>
    </b:Author>
    <b:Title>Water use of Coffea arabica in open versus shaded systems under smallholder’s farm conditions in Eastern Uganda</b:Title>
    <b:JournalName>Agriculture and forest metereology</b:JournalName>
    <b:Year>2019</b:Year>
    <b:Pages>231-242</b:Pages>
    <b:RefOrder>15</b:RefOrder>
  </b:Source>
  <b:Source>
    <b:Tag>Eri18</b:Tag>
    <b:SourceType>JournalArticle</b:SourceType>
    <b:Guid>{C502A2CE-5C53-CE4D-A3FD-B8715C142A35}</b:Guid>
    <b:Author>
      <b:Author>
        <b:NameList>
          <b:Person>
            <b:Last>Eric Rahna</b:Last>
            <b:First>Theresa</b:First>
            <b:Middle>Liebig, Jaboury Ghazoul, Pietvan Asten, Peter Läderach, Philippe Vaast and Alejandra Sarmieto-Soler</b:Middle>
          </b:Person>
        </b:NameList>
      </b:Author>
    </b:Author>
    <b:Title>Opportunities for sustainable intensification of coffee agro-ecosystems along an altitudinal gradient on Mt. Elgon, Uganda</b:Title>
    <b:JournalName>Agriculture, Ecosystems and environment</b:JournalName>
    <b:Year>2018</b:Year>
    <b:Pages>31-40</b:Pages>
    <b:RefOrder>16</b:RefOrder>
  </b:Source>
  <b:Source>
    <b:Tag>Gil17</b:Tag>
    <b:SourceType>JournalArticle</b:SourceType>
    <b:Guid>{DBDAC13D-CD13-1E49-9CA0-74BB369BACC2}</b:Guid>
    <b:Author>
      <b:Author>
        <b:NameList>
          <b:Person>
            <b:Last>Gil Gram</b:Last>
            <b:First>Philipe</b:First>
            <b:Middle>Vaast, Just Van der Wolf, Laurence Jassogne</b:Middle>
          </b:Person>
        </b:NameList>
      </b:Author>
    </b:Author>
    <b:Title>Local tree knowledge can fast-track agroforestry recommendations for coffee smallholders along a climate gradient in Mount Elgon, Uganda</b:Title>
    <b:JournalName>Agroforestry systems</b:JournalName>
    <b:Year>2017</b:Year>
    <b:Pages>1625-1638</b:Pages>
    <b:Volume>92</b:Volume>
    <b:Issue>6</b:Issue>
    <b:RefOrder>17</b:RefOrder>
  </b:Source>
  <b:Source>
    <b:Tag>FAO18</b:Tag>
    <b:SourceType>Misc</b:SourceType>
    <b:Guid>{EE014909-3770-4F47-9338-A1918331ACBA}</b:Guid>
    <b:Author>
      <b:Author>
        <b:NameList>
          <b:Person>
            <b:Last>FAO</b:Last>
          </b:Person>
        </b:NameList>
      </b:Author>
    </b:Author>
    <b:Title>Crop diversification increases productivity and stabilizes income of smallholders</b:Title>
    <b:Year>2018</b:Year>
    <b:InternetSiteTitle>Economic and Policy Analysis of Climate Change (EPIC) www.fao.org/climatechange/epic epic@fao.org</b:InternetSiteTitle>
    <b:URL>Economic and Policy Analysis of Climate Change (EPIC) www.fao.org/climatechange/epic epic@fao.org</b:URL>
    <b:Month>May</b:Month>
    <b:PublicationTitle>FAO Agriculture Economics Policy breif. www.fao.org/economic/esa/policy-briefs</b:PublicationTitle>
    <b:RefOrder>18</b:RefOrder>
  </b:Source>
  <b:Source>
    <b:Tag>Wor19</b:Tag>
    <b:SourceType>Report</b:SourceType>
    <b:Guid>{B207ADA4-8A6F-AD47-98F4-D5C402E2481E}</b:Guid>
    <b:Title>Productive Diversification in African Agriculture and its Effects on Resilience and Nutrition</b:Title>
    <b:Year>2019</b:Year>
    <b:City>Washington</b:City>
    <b:Publisher>World bank</b:Publisher>
    <b:Author>
      <b:Author>
        <b:NameList>
          <b:Person>
            <b:Last>Worldbank</b:Last>
          </b:Person>
        </b:NameList>
      </b:Author>
    </b:Author>
    <b:RefOrder>19</b:RefOrder>
  </b:Source>
  <b:Source>
    <b:Tag>FAO16</b:Tag>
    <b:SourceType>Report</b:SourceType>
    <b:Guid>{1C3978DB-386A-AD41-8A31-66107110BA37}</b:Guid>
    <b:Author>
      <b:Author>
        <b:NameList>
          <b:Person>
            <b:Last>organisation</b:Last>
            <b:First>FAO</b:First>
            <b:Middle>Food and Agriculture</b:Middle>
          </b:Person>
        </b:NameList>
      </b:Author>
    </b:Author>
    <b:Title> Madagascar and FAO: Supporting regional development for food and nutrition improvement and resilience in Madagascar. Rome, Italy: FAO.</b:Title>
    <b:Publisher>FAO</b:Publisher>
    <b:City>Rome</b:City>
    <b:Year>2016</b:Year>
    <b:RefOrder>20</b:RefOrder>
  </b:Source>
  <b:Source>
    <b:Tag>FAO161</b:Tag>
    <b:SourceType>Report</b:SourceType>
    <b:Guid>{8B5D3982-7D4A-6C47-9E84-E56C21801A70}</b:Guid>
    <b:Author>
      <b:Author>
        <b:NameList>
          <b:Person>
            <b:Last>FAO</b:Last>
          </b:Person>
        </b:NameList>
      </b:Author>
    </b:Author>
    <b:Title> Madagascar and FAO: Supporting regional development for food and nutrition improvement and resilience in Madagascar</b:Title>
    <b:Publisher>FOA</b:Publisher>
    <b:City>Rome</b:City>
    <b:Year>2016</b:Year>
    <b:RefOrder>21</b:RefOrder>
  </b:Source>
  <b:Source>
    <b:Tag>ins10</b:Tag>
    <b:SourceType>ConferenceProceedings</b:SourceType>
    <b:Guid>{2C660DBE-4F3E-4149-A10B-4985C4748D3A}</b:Guid>
    <b:Title>Vanilla production, processing and packaging</b:Title>
    <b:Year>2010</b:Year>
    <b:City>New jersey</b:City>
    <b:Publisher>ISS Institute</b:Publisher>
    <b:Author>
      <b:Author>
        <b:NameList>
          <b:Person>
            <b:Last>ISS</b:Last>
          </b:Person>
        </b:NameList>
      </b:Author>
    </b:Author>
    <b:Pages>26</b:Pages>
    <b:ConferenceName>Vanilla 2009 conference</b:ConferenceName>
    <b:RefOrder>22</b:RefOrder>
  </b:Source>
  <b:Source>
    <b:Tag>Placeholder1</b:Tag>
    <b:SourceType>Report</b:SourceType>
    <b:Guid>{B36EF5D6-B860-BF4E-8A0E-1EB1C58233E2}</b:Guid>
    <b:RefOrder>23</b:RefOrder>
  </b:Source>
  <b:Source>
    <b:Tag>www19</b:Tag>
    <b:SourceType>DocumentFromInternetSite</b:SourceType>
    <b:Guid>{7D1847EB-054E-6F43-B63C-73B6C3156084}</b:Guid>
    <b:Title>Declaration of vanilla harvesting dates</b:Title>
    <b:Year>2019</b:Year>
    <b:InternetSiteTitle>https://www.mediacentre.go.ug</b:InternetSiteTitle>
    <b:URL>https://www.mediacentre.go.ug/media/declaration-vanilla-harvesting-dates</b:URL>
    <b:Month>July</b:Month>
    <b:Day>15</b:Day>
    <b:Author>
      <b:Author>
        <b:NameList>
          <b:Person>
            <b:Last>www.mediacentre.go.ug</b:Last>
          </b:Person>
        </b:NameList>
      </b:Author>
    </b:Author>
    <b:RefOrder>24</b:RefOrder>
  </b:Source>
  <b:Source>
    <b:Tag>UCD17</b:Tag>
    <b:SourceType>Report</b:SourceType>
    <b:Guid>{7CBACFA9-2E57-2A4D-ACE1-386033958B1D}</b:Guid>
    <b:Title>Monthly reports.  </b:Title>
    <b:Year>2017</b:Year>
    <b:Author>
      <b:Author>
        <b:NameList>
          <b:Person>
            <b:Last>UCDA</b:Last>
          </b:Person>
        </b:NameList>
      </b:Author>
    </b:Author>
    <b:Publisher> http://www.ugandacoffee.org/. Monthly reports.  </b:Publisher>
    <b:City>Kampala</b:City>
    <b:RefOrder>25</b:RefOrder>
  </b:Source>
</b:Sources>
</file>

<file path=customXml/itemProps1.xml><?xml version="1.0" encoding="utf-8"?>
<ds:datastoreItem xmlns:ds="http://schemas.openxmlformats.org/officeDocument/2006/customXml" ds:itemID="{E5A18F85-15C7-294D-8C45-6A6991AA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Namazzi, Birabwa Sylvia (IITA)</cp:lastModifiedBy>
  <cp:revision>3</cp:revision>
  <dcterms:created xsi:type="dcterms:W3CDTF">2019-09-04T12:49:00Z</dcterms:created>
  <dcterms:modified xsi:type="dcterms:W3CDTF">2020-01-22T11:58:00Z</dcterms:modified>
</cp:coreProperties>
</file>