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F1B656" w14:textId="1C4BB2DE" w:rsidR="00565184" w:rsidRDefault="00565184" w:rsidP="00565184">
      <w:r>
        <w:t>01:20:28</w:t>
      </w:r>
      <w:r>
        <w:tab/>
      </w:r>
      <w:r w:rsidRPr="00565184">
        <w:rPr>
          <w:b/>
          <w:bCs/>
        </w:rPr>
        <w:t>Abdou Tenkouano (CORAF):</w:t>
      </w:r>
      <w:r>
        <w:rPr>
          <w:lang w:val="en-US"/>
        </w:rPr>
        <w:t xml:space="preserve"> </w:t>
      </w:r>
      <w:r>
        <w:t>can't hear - not clear</w:t>
      </w:r>
    </w:p>
    <w:p w14:paraId="40ECE93F" w14:textId="77777777" w:rsidR="00565184" w:rsidRDefault="00565184" w:rsidP="00565184">
      <w:pPr>
        <w:ind w:left="1440" w:hanging="1440"/>
      </w:pPr>
      <w:r>
        <w:t>01:20:29</w:t>
      </w:r>
      <w:r>
        <w:tab/>
      </w:r>
      <w:r w:rsidRPr="00565184">
        <w:rPr>
          <w:b/>
          <w:bCs/>
        </w:rPr>
        <w:t>Per Stålnacke (NIBIO, Norway):</w:t>
      </w:r>
      <w:r>
        <w:tab/>
        <w:t>great and Clear presentations. Nice remark by Bruce Campell on the need to transform Research along With the need to transform the Food systems.</w:t>
      </w:r>
    </w:p>
    <w:p w14:paraId="5BBCE4DC" w14:textId="38C610C2" w:rsidR="00565184" w:rsidRDefault="00565184" w:rsidP="00565184">
      <w:pPr>
        <w:ind w:left="1440" w:hanging="1440"/>
      </w:pPr>
      <w:r>
        <w:t>01:20:46</w:t>
      </w:r>
      <w:r>
        <w:tab/>
      </w:r>
      <w:r w:rsidRPr="00565184">
        <w:rPr>
          <w:b/>
          <w:bCs/>
        </w:rPr>
        <w:t>Robert Zougmore:</w:t>
      </w:r>
      <w:r>
        <w:rPr>
          <w:lang w:val="en-US"/>
        </w:rPr>
        <w:t xml:space="preserve"> </w:t>
      </w:r>
      <w:r>
        <w:t>What are the kind of ambition or targets the One-health platform is looking for in West Africa ? e.g. millions of farmers benefiting from digital early waning information on pest and diseases...</w:t>
      </w:r>
    </w:p>
    <w:p w14:paraId="78A4B6FE" w14:textId="6F8BC2A6" w:rsidR="00565184" w:rsidRDefault="00565184" w:rsidP="00565184">
      <w:pPr>
        <w:ind w:left="1440" w:hanging="1440"/>
      </w:pPr>
      <w:r>
        <w:t>01:21:34</w:t>
      </w:r>
      <w:r>
        <w:tab/>
      </w:r>
      <w:r w:rsidRPr="00565184">
        <w:rPr>
          <w:b/>
          <w:bCs/>
        </w:rPr>
        <w:t>Cristina Rumbaitis Del Rio, World Resources Institue:</w:t>
      </w:r>
      <w:r>
        <w:rPr>
          <w:lang w:val="en-US"/>
        </w:rPr>
        <w:t xml:space="preserve"> </w:t>
      </w:r>
      <w:r>
        <w:t>I can't hear the current questioner clearly -- can you repeat the question?</w:t>
      </w:r>
    </w:p>
    <w:p w14:paraId="620D1DC4" w14:textId="77777777" w:rsidR="00565184" w:rsidRDefault="00565184" w:rsidP="00565184">
      <w:pPr>
        <w:ind w:left="1440" w:hanging="1440"/>
      </w:pPr>
      <w:r>
        <w:t>01:29:04</w:t>
      </w:r>
      <w:r>
        <w:tab/>
      </w:r>
      <w:r w:rsidRPr="00565184">
        <w:rPr>
          <w:b/>
          <w:bCs/>
        </w:rPr>
        <w:t>Bruce Campbell CCAFS:</w:t>
      </w:r>
      <w:r>
        <w:tab/>
        <w:t>@Chris, you mentioned "agro-ecology". Would it not be part of this: "SP2- Managing climate-driven biorisks"  But the text under that, or the title, could better reflect agro-ecology?</w:t>
      </w:r>
    </w:p>
    <w:p w14:paraId="33D296C4" w14:textId="202DF1A0" w:rsidR="00565184" w:rsidRDefault="00565184" w:rsidP="00565184">
      <w:pPr>
        <w:ind w:left="1440" w:hanging="1440"/>
      </w:pPr>
      <w:r>
        <w:t>01:30:31</w:t>
      </w:r>
      <w:r>
        <w:tab/>
      </w:r>
      <w:r w:rsidRPr="00565184">
        <w:rPr>
          <w:b/>
          <w:bCs/>
        </w:rPr>
        <w:t>Maiga_AGRHYMET:</w:t>
      </w:r>
      <w:r>
        <w:rPr>
          <w:lang w:val="en-US"/>
        </w:rPr>
        <w:t xml:space="preserve"> </w:t>
      </w:r>
      <w:r>
        <w:t>One of the strategic axes of CILSS is NATURAL RESOURCES MANAGEMENT &amp; CLIMATE CHANGE</w:t>
      </w:r>
      <w:r>
        <w:rPr>
          <w:lang w:val="en-US"/>
        </w:rPr>
        <w:t xml:space="preserve"> </w:t>
      </w:r>
      <w:r>
        <w:t>In this context, AGRHYMET (the technical Dept. Of CILSS) support member states to implement policies integrating adaptation and mitigation to CC and to prepare their NDCs</w:t>
      </w:r>
      <w:r>
        <w:rPr>
          <w:lang w:val="en-US"/>
        </w:rPr>
        <w:t xml:space="preserve"> </w:t>
      </w:r>
      <w:r>
        <w:t>As regional body in WA, CILSS also conducts CC impact studies on agricultural production systems as well as socio-economic Agro-sylvo-pastoral production systems</w:t>
      </w:r>
    </w:p>
    <w:p w14:paraId="33D296C4" w14:textId="202DF1A0" w:rsidR="00565184" w:rsidRDefault="00565184" w:rsidP="00565184">
      <w:pPr>
        <w:ind w:left="1440" w:hanging="1440"/>
      </w:pPr>
      <w:r>
        <w:t>01:30:49</w:t>
      </w:r>
      <w:r>
        <w:tab/>
      </w:r>
      <w:r w:rsidRPr="00565184">
        <w:rPr>
          <w:b/>
          <w:bCs/>
        </w:rPr>
        <w:t>Maiga_AGRHYMET:</w:t>
      </w:r>
      <w:r w:rsidRPr="00565184">
        <w:t xml:space="preserve"> </w:t>
      </w:r>
      <w:r>
        <w:t xml:space="preserve">As far as pests are concerned, little has been done so far, but we aim to give more emphasis to this and in particular to major pests in WA. </w:t>
      </w:r>
      <w:r>
        <w:cr/>
        <w:t xml:space="preserve">AGRHYMET is currently running a program on locusts to develop a prediction tool to prevent the risk of outbreaks in WA and study the impact of Climate and CC on the dynamics of the areas where locust gregarization process starts. </w:t>
      </w:r>
      <w:r>
        <w:cr/>
        <w:t>In addition, with the resurgence of certain pests, it would also be necessary to conduct climate impact studies on their dynamics. AGRHYMET will be interest in participating and contributing to this initiative</w:t>
      </w:r>
    </w:p>
    <w:p w14:paraId="33D296C4" w14:textId="202DF1A0" w:rsidR="00565184" w:rsidRDefault="00565184" w:rsidP="00565184">
      <w:pPr>
        <w:ind w:left="1440" w:hanging="1440"/>
      </w:pPr>
      <w:r>
        <w:t>01:32:40</w:t>
      </w:r>
      <w:r>
        <w:tab/>
      </w:r>
      <w:r w:rsidRPr="00565184">
        <w:rPr>
          <w:b/>
          <w:bCs/>
        </w:rPr>
        <w:t>chris dickens:</w:t>
      </w:r>
      <w:r w:rsidR="00BA74CD">
        <w:rPr>
          <w:lang w:val="en-US"/>
        </w:rPr>
        <w:t xml:space="preserve"> </w:t>
      </w:r>
      <w:r>
        <w:t>@Bruce - you ask if ecosystems could be in SP2 -yes indeed but perhaps needs greater recognition as a means to limit and manage biorisks</w:t>
      </w:r>
    </w:p>
    <w:p w14:paraId="30EEBB04" w14:textId="77777777" w:rsidR="00565184" w:rsidRDefault="00565184" w:rsidP="00565184">
      <w:pPr>
        <w:ind w:left="1440" w:hanging="1440"/>
      </w:pPr>
      <w:r>
        <w:t>01:33:35</w:t>
      </w:r>
      <w:r>
        <w:tab/>
      </w:r>
      <w:r w:rsidRPr="00565184">
        <w:rPr>
          <w:b/>
          <w:bCs/>
        </w:rPr>
        <w:t>Olufunke Cofie:</w:t>
      </w:r>
      <w:r>
        <w:tab/>
        <w:t>@Bruce. you are right. Perhaps we need to consider more broadly  the environment - human health interface? Extreme events e.g floods, droughts, pollution etc are increasingly influencing human and ecosystem health</w:t>
      </w:r>
    </w:p>
    <w:p w14:paraId="51894BD0" w14:textId="5495ED17" w:rsidR="00565184" w:rsidRDefault="00565184" w:rsidP="00565184">
      <w:pPr>
        <w:ind w:left="1440" w:hanging="1440"/>
      </w:pPr>
      <w:r>
        <w:t>01:34:01</w:t>
      </w:r>
      <w:r>
        <w:tab/>
      </w:r>
      <w:r w:rsidRPr="00565184">
        <w:rPr>
          <w:b/>
          <w:bCs/>
        </w:rPr>
        <w:t>May-Guri Saethre:</w:t>
      </w:r>
      <w:r>
        <w:rPr>
          <w:lang w:val="en-US"/>
        </w:rPr>
        <w:t xml:space="preserve"> </w:t>
      </w:r>
      <w:r>
        <w:t>Ecosystems will be a strong part of the management, SP2 and we welcome more 'flesh' as we move into more details desriptions of the SPs</w:t>
      </w:r>
    </w:p>
    <w:p w14:paraId="1B2E4FB8" w14:textId="77777777" w:rsidR="00565184" w:rsidRDefault="00565184" w:rsidP="00565184">
      <w:pPr>
        <w:ind w:left="1440" w:hanging="1440"/>
      </w:pPr>
      <w:r>
        <w:t>01:38:49</w:t>
      </w:r>
      <w:r>
        <w:tab/>
      </w:r>
      <w:r w:rsidRPr="00565184">
        <w:rPr>
          <w:b/>
          <w:bCs/>
        </w:rPr>
        <w:t>Per Stålnacke (NIBIO, Norway):</w:t>
      </w:r>
      <w:r>
        <w:tab/>
        <w:t xml:space="preserve">I agree. Perhaps we should be more Clear on what we include under ecosystem health and especially the environmental health aspects could perhaps be spelled out. </w:t>
      </w:r>
    </w:p>
    <w:p w14:paraId="5AB5018F" w14:textId="77777777" w:rsidR="00565184" w:rsidRDefault="00565184" w:rsidP="00565184">
      <w:pPr>
        <w:ind w:left="1440" w:hanging="1440"/>
      </w:pPr>
      <w:r>
        <w:t>01:46:55</w:t>
      </w:r>
      <w:r>
        <w:tab/>
      </w:r>
      <w:r w:rsidRPr="00565184">
        <w:rPr>
          <w:b/>
          <w:bCs/>
        </w:rPr>
        <w:t>Olufunke Cofie:</w:t>
      </w:r>
      <w:r w:rsidRPr="00565184">
        <w:rPr>
          <w:b/>
          <w:bCs/>
        </w:rPr>
        <w:tab/>
      </w:r>
      <w:r>
        <w:t>I guess ideally we should focus on climate driven environmental health risks. However  while it is known that disease-causing pollutants are released from agriculture into  the environment, their persistence and bioaccumulation with climate change is not very clear</w:t>
      </w:r>
    </w:p>
    <w:p w14:paraId="6D09C23C" w14:textId="4A36FDF9" w:rsidR="00565184" w:rsidRDefault="00565184" w:rsidP="00565184">
      <w:r>
        <w:t>01:47:35</w:t>
      </w:r>
      <w:r>
        <w:tab/>
      </w:r>
      <w:r w:rsidRPr="00565184">
        <w:rPr>
          <w:b/>
          <w:bCs/>
        </w:rPr>
        <w:t>Maiga_AGRHYMET:</w:t>
      </w:r>
      <w:r>
        <w:rPr>
          <w:lang w:val="en-US"/>
        </w:rPr>
        <w:t xml:space="preserve"> </w:t>
      </w:r>
      <w:r>
        <w:t>it's fine for me please go ahead</w:t>
      </w:r>
    </w:p>
    <w:p w14:paraId="2A6D583B" w14:textId="148BC11C" w:rsidR="00565184" w:rsidRDefault="00565184" w:rsidP="00565184">
      <w:pPr>
        <w:ind w:left="1440" w:hanging="1440"/>
      </w:pPr>
      <w:r>
        <w:lastRenderedPageBreak/>
        <w:t>01:49:21</w:t>
      </w:r>
      <w:r>
        <w:tab/>
      </w:r>
      <w:r w:rsidRPr="00565184">
        <w:rPr>
          <w:b/>
          <w:bCs/>
        </w:rPr>
        <w:t>Cristina Rumbaitis Del Rio, World Resources Institue:</w:t>
      </w:r>
      <w:r>
        <w:rPr>
          <w:lang w:val="en-US"/>
        </w:rPr>
        <w:t xml:space="preserve"> </w:t>
      </w:r>
      <w:r>
        <w:t xml:space="preserve">I fully agree with the point on art of integrating knowledge - this is so critical, and very difficult to do in practice. </w:t>
      </w:r>
    </w:p>
    <w:p w14:paraId="3FDEA095" w14:textId="40534DEB" w:rsidR="00565184" w:rsidRDefault="00565184" w:rsidP="00565184">
      <w:pPr>
        <w:ind w:left="1440" w:hanging="1440"/>
      </w:pPr>
      <w:r>
        <w:t>01:49:57</w:t>
      </w:r>
      <w:r>
        <w:tab/>
      </w:r>
      <w:r w:rsidRPr="00565184">
        <w:rPr>
          <w:b/>
          <w:bCs/>
        </w:rPr>
        <w:t>Maiga_AGRHYMET:</w:t>
      </w:r>
      <w:r>
        <w:rPr>
          <w:lang w:val="en-US"/>
        </w:rPr>
        <w:t xml:space="preserve"> </w:t>
      </w:r>
      <w:r>
        <w:t>Great FARA ! it is important and fundamental to manage for integrating all the expertise we have in WA</w:t>
      </w:r>
    </w:p>
    <w:p w14:paraId="5AC3431A" w14:textId="100445CE" w:rsidR="00565184" w:rsidRDefault="00565184" w:rsidP="00565184">
      <w:r>
        <w:t>01:51:08</w:t>
      </w:r>
      <w:r>
        <w:tab/>
      </w:r>
      <w:r w:rsidRPr="00565184">
        <w:rPr>
          <w:b/>
          <w:bCs/>
        </w:rPr>
        <w:t>May-Guri Saethre:</w:t>
      </w:r>
      <w:r>
        <w:rPr>
          <w:lang w:val="en-US"/>
        </w:rPr>
        <w:t xml:space="preserve"> </w:t>
      </w:r>
      <w:r>
        <w:t xml:space="preserve">Absolutely! </w:t>
      </w:r>
    </w:p>
    <w:p w14:paraId="0FF22785" w14:textId="26F26517" w:rsidR="00565184" w:rsidRDefault="00565184" w:rsidP="00565184">
      <w:pPr>
        <w:ind w:left="1440" w:hanging="1440"/>
      </w:pPr>
      <w:r>
        <w:t>01:51:46</w:t>
      </w:r>
      <w:r>
        <w:tab/>
      </w:r>
      <w:r w:rsidRPr="00565184">
        <w:rPr>
          <w:b/>
          <w:bCs/>
        </w:rPr>
        <w:t>Robert Zougmore:</w:t>
      </w:r>
      <w:r>
        <w:rPr>
          <w:lang w:val="en-US"/>
        </w:rPr>
        <w:t xml:space="preserve"> </w:t>
      </w:r>
      <w:r>
        <w:t>Agree with FARA. And one of the focus of 2DI is to build innovative partnerships to integrate and coalesce efforts and expertise and enabling environment</w:t>
      </w:r>
    </w:p>
    <w:p w14:paraId="57E2E272" w14:textId="3C027D2D" w:rsidR="00565184" w:rsidRDefault="00565184" w:rsidP="00565184">
      <w:pPr>
        <w:ind w:left="1440" w:hanging="1440"/>
      </w:pPr>
      <w:r>
        <w:t>01:57:19</w:t>
      </w:r>
      <w:r>
        <w:tab/>
      </w:r>
      <w:r w:rsidRPr="00911FDF">
        <w:rPr>
          <w:b/>
          <w:bCs/>
        </w:rPr>
        <w:t>FARA Africa:</w:t>
      </w:r>
      <w:r>
        <w:rPr>
          <w:lang w:val="en-US"/>
        </w:rPr>
        <w:t xml:space="preserve"> </w:t>
      </w:r>
      <w:r>
        <w:t xml:space="preserve">The genetic strength of our crops and animals would b e crucial to improving livelihoods in the context of Climate Change. Therefore a very good analysis of the systems in terms of genetic improvements (which in themselves are extremely dependent on many variables). The gounds gained in the resilience of the crop and livestock systems will translate in a synergistic manner the impact (negative or negative) on human health and livelihoods in the context of Climate Change.  </w:t>
      </w:r>
    </w:p>
    <w:p w14:paraId="3616140B" w14:textId="713E911D" w:rsidR="00565184" w:rsidRDefault="00565184" w:rsidP="00911FDF">
      <w:pPr>
        <w:ind w:left="1440" w:hanging="1440"/>
      </w:pPr>
      <w:r>
        <w:t>02:00:23</w:t>
      </w:r>
      <w:r>
        <w:tab/>
      </w:r>
      <w:r w:rsidRPr="00911FDF">
        <w:rPr>
          <w:b/>
          <w:bCs/>
        </w:rPr>
        <w:t>Christina Owen:</w:t>
      </w:r>
      <w:r w:rsidR="00911FDF">
        <w:rPr>
          <w:lang w:val="en-US"/>
        </w:rPr>
        <w:t xml:space="preserve"> </w:t>
      </w:r>
      <w:r>
        <w:t xml:space="preserve">It can be difficult to convince banks and other donors and investors of the value of controlling pest and disease challenges without knowing the true burden. All the loss numbers I've seen are estimates that are over a decade old. It's often whoever shouts the loudest about their pet problem who receives investment. </w:t>
      </w:r>
    </w:p>
    <w:p w14:paraId="080BC1AA" w14:textId="4AFE34A6" w:rsidR="00565184" w:rsidRDefault="00565184" w:rsidP="00911FDF">
      <w:pPr>
        <w:ind w:left="1440" w:hanging="1440"/>
      </w:pPr>
      <w:r>
        <w:t>02:02:43</w:t>
      </w:r>
      <w:r>
        <w:tab/>
      </w:r>
      <w:r w:rsidRPr="00911FDF">
        <w:rPr>
          <w:b/>
          <w:bCs/>
        </w:rPr>
        <w:t>francesco rampa:</w:t>
      </w:r>
      <w:r w:rsidR="00911FDF">
        <w:rPr>
          <w:lang w:val="en-US"/>
        </w:rPr>
        <w:t xml:space="preserve"> </w:t>
      </w:r>
      <w:r>
        <w:t>absolutely agree Christina, that's why this Platform could clarify the burden of different pestes/etc, and then facilitate an evidence based discussion on where investment and policies need to improve</w:t>
      </w:r>
    </w:p>
    <w:p w14:paraId="46115E2A" w14:textId="77777777" w:rsidR="00565184" w:rsidRDefault="00565184" w:rsidP="00911FDF">
      <w:pPr>
        <w:ind w:left="1440" w:hanging="1440"/>
      </w:pPr>
      <w:r>
        <w:t>02:03:15</w:t>
      </w:r>
      <w:r>
        <w:tab/>
      </w:r>
      <w:r w:rsidRPr="00911FDF">
        <w:rPr>
          <w:b/>
          <w:bCs/>
        </w:rPr>
        <w:t>Olufunke Cofie:</w:t>
      </w:r>
      <w:r>
        <w:tab/>
        <w:t xml:space="preserve">Lancet is doing a report on health and climate change every year for the last five years https://www.lancetcountdown.org/previous-reports/ </w:t>
      </w:r>
    </w:p>
    <w:p w14:paraId="23564F12" w14:textId="77777777" w:rsidR="00565184" w:rsidRDefault="00565184" w:rsidP="00911FDF">
      <w:pPr>
        <w:ind w:left="1440" w:hanging="1440"/>
      </w:pPr>
      <w:r>
        <w:t>02:05:15</w:t>
      </w:r>
      <w:r>
        <w:tab/>
      </w:r>
      <w:r w:rsidRPr="00911FDF">
        <w:rPr>
          <w:b/>
          <w:bCs/>
        </w:rPr>
        <w:t>Alan Tollervey:</w:t>
      </w:r>
      <w:r>
        <w:tab/>
        <w:t>I would say that understanding the links between the food and agriculture system and human health is not the same as taking a One Health approach. Perhaps you could say how One Helath could be integrted into this process?</w:t>
      </w:r>
    </w:p>
    <w:p w14:paraId="412428E6" w14:textId="5F3127BD" w:rsidR="00565184" w:rsidRDefault="00565184" w:rsidP="00911FDF">
      <w:pPr>
        <w:ind w:left="1440" w:hanging="1440"/>
      </w:pPr>
      <w:r>
        <w:t>02:05:23</w:t>
      </w:r>
      <w:r>
        <w:tab/>
      </w:r>
      <w:r w:rsidRPr="00911FDF">
        <w:rPr>
          <w:b/>
          <w:bCs/>
        </w:rPr>
        <w:t>MAbberton:</w:t>
      </w:r>
      <w:r w:rsidR="001C02EC">
        <w:rPr>
          <w:lang w:val="en-US"/>
        </w:rPr>
        <w:t xml:space="preserve"> </w:t>
      </w:r>
      <w:r>
        <w:t>we should also think about the importance of phyosanitary measures regarding the movement of seed and other planting materials and how phytosanitary controls can be strengthened</w:t>
      </w:r>
    </w:p>
    <w:p w14:paraId="2341E4B6" w14:textId="6CBF5334" w:rsidR="00565184" w:rsidRDefault="00565184" w:rsidP="00911FDF">
      <w:pPr>
        <w:ind w:left="1440" w:hanging="1440"/>
      </w:pPr>
      <w:r>
        <w:t>02:06:54</w:t>
      </w:r>
      <w:r>
        <w:tab/>
      </w:r>
      <w:r w:rsidRPr="00911FDF">
        <w:rPr>
          <w:b/>
          <w:bCs/>
        </w:rPr>
        <w:t>Abdulrazak Ibrahim-FARA:</w:t>
      </w:r>
      <w:r w:rsidR="00911FDF">
        <w:rPr>
          <w:lang w:val="en-US"/>
        </w:rPr>
        <w:t xml:space="preserve"> </w:t>
      </w:r>
      <w:r>
        <w:t xml:space="preserve">How can W Africa best position itself in leveraging the biological revolution arising from the convergence of AI, Gene Editing and the new markets that will emerge and will likely  include the One-Health Framework, viz-a-viz Africa's vulnerability, weak capacity and FNS? </w:t>
      </w:r>
    </w:p>
    <w:p w14:paraId="31EFD5D6" w14:textId="02E7E97B" w:rsidR="00565184" w:rsidRDefault="00565184" w:rsidP="00911FDF">
      <w:pPr>
        <w:ind w:left="1440" w:hanging="1440"/>
      </w:pPr>
      <w:r>
        <w:t>02:07:12</w:t>
      </w:r>
      <w:r>
        <w:tab/>
      </w:r>
      <w:r w:rsidRPr="00911FDF">
        <w:rPr>
          <w:b/>
          <w:bCs/>
        </w:rPr>
        <w:t>Olufunke Cofie:</w:t>
      </w:r>
      <w:r w:rsidRPr="00911FDF">
        <w:rPr>
          <w:b/>
          <w:bCs/>
        </w:rPr>
        <w:tab/>
      </w:r>
      <w:r w:rsidR="00911FDF">
        <w:rPr>
          <w:b/>
          <w:bCs/>
          <w:lang w:val="en-US"/>
        </w:rPr>
        <w:t xml:space="preserve"> </w:t>
      </w:r>
      <w:r>
        <w:t>There is a close link between SP 3 and sanitation in the cities. Associated health risks with water will be major in cities because of poor sanitation, poor drinking water quality, crops grown with contaminated waters and adding to that urban water systems can transport various toxic pollutants including pathogens. With the change in climate, cities being urban heat islands, urban waters might become incubators for disease-causing bacteria</w:t>
      </w:r>
    </w:p>
    <w:p w14:paraId="58EB43AA" w14:textId="77777777" w:rsidR="00565184" w:rsidRDefault="00565184" w:rsidP="00911FDF">
      <w:pPr>
        <w:ind w:left="1440" w:hanging="1440"/>
      </w:pPr>
      <w:r>
        <w:lastRenderedPageBreak/>
        <w:t>02:08:39</w:t>
      </w:r>
      <w:r>
        <w:tab/>
      </w:r>
      <w:r w:rsidRPr="00911FDF">
        <w:rPr>
          <w:b/>
          <w:bCs/>
        </w:rPr>
        <w:t>Christian Borgemeister:</w:t>
      </w:r>
      <w:r>
        <w:tab/>
        <w:t>The problem that many funders see pest &amp; diseases as complex and messy and not yielding clear cut and easy solutions is something one often hears. What about then to, among others, identify some quick wins? I would be thinking here for instance on some post-harvest pests or alternatively focus on some invasive pests?</w:t>
      </w:r>
    </w:p>
    <w:p w14:paraId="548FB131" w14:textId="77777777" w:rsidR="00565184" w:rsidRDefault="00565184" w:rsidP="00911FDF">
      <w:pPr>
        <w:ind w:left="1440" w:hanging="1440"/>
      </w:pPr>
      <w:r>
        <w:t>02:10:17</w:t>
      </w:r>
      <w:r>
        <w:tab/>
      </w:r>
      <w:r w:rsidRPr="00911FDF">
        <w:rPr>
          <w:b/>
          <w:bCs/>
        </w:rPr>
        <w:t>Olufunke Cofie:</w:t>
      </w:r>
      <w:r>
        <w:tab/>
        <w:t xml:space="preserve">@May-Guri. Plant health is a crucial part. We just need to  add the aspects of animal, human and environmental / ecosystem health </w:t>
      </w:r>
    </w:p>
    <w:p w14:paraId="278D75E0" w14:textId="69F3C84B" w:rsidR="00565184" w:rsidRDefault="00565184" w:rsidP="00565184">
      <w:r>
        <w:t>02:11:33</w:t>
      </w:r>
      <w:r>
        <w:tab/>
      </w:r>
      <w:r w:rsidRPr="00911FDF">
        <w:rPr>
          <w:b/>
          <w:bCs/>
        </w:rPr>
        <w:t>Abdou Tenkouano (CORAF):</w:t>
      </w:r>
      <w:r w:rsidR="00911FDF">
        <w:rPr>
          <w:lang w:val="en-US"/>
        </w:rPr>
        <w:t xml:space="preserve"> </w:t>
      </w:r>
      <w:r>
        <w:t>Christian is correct - quick wins are good sellers</w:t>
      </w:r>
    </w:p>
    <w:p w14:paraId="78EFDA61" w14:textId="77777777" w:rsidR="00565184" w:rsidRDefault="00565184" w:rsidP="00911FDF">
      <w:pPr>
        <w:ind w:left="1440" w:hanging="1440"/>
      </w:pPr>
      <w:r>
        <w:t>02:12:26</w:t>
      </w:r>
      <w:r>
        <w:tab/>
      </w:r>
      <w:r w:rsidRPr="00911FDF">
        <w:rPr>
          <w:b/>
          <w:bCs/>
        </w:rPr>
        <w:t>Bruce Campbell CCAFS:</w:t>
      </w:r>
      <w:r>
        <w:tab/>
        <w:t xml:space="preserve">@christian - I agree; very important to have quick wins as a key part of a portfolio.  </w:t>
      </w:r>
    </w:p>
    <w:p w14:paraId="2499AA6F" w14:textId="204B5F25" w:rsidR="00565184" w:rsidRDefault="00565184" w:rsidP="00911FDF">
      <w:pPr>
        <w:ind w:left="1440" w:hanging="1440"/>
      </w:pPr>
      <w:r>
        <w:t>02:14:29</w:t>
      </w:r>
      <w:r>
        <w:tab/>
      </w:r>
      <w:r w:rsidRPr="00911FDF">
        <w:rPr>
          <w:b/>
          <w:bCs/>
        </w:rPr>
        <w:t>Victor Afari-Sefa:</w:t>
      </w:r>
      <w:r w:rsidR="00911FDF">
        <w:rPr>
          <w:lang w:val="en-US"/>
        </w:rPr>
        <w:t xml:space="preserve"> </w:t>
      </w:r>
      <w:r>
        <w:t>to add on for SP3, majority of the issues here are mainly focused on urban and peri-urban systems, mainly pesticide residues, human pathogens and heavy metals. The challenges in megacities are becoming a major challenge with increasing urbanization but sure some of the issues can be extended to other agro-ecologies</w:t>
      </w:r>
    </w:p>
    <w:p w14:paraId="362C2D15" w14:textId="77777777" w:rsidR="00565184" w:rsidRDefault="00565184" w:rsidP="00911FDF">
      <w:pPr>
        <w:ind w:left="1440" w:hanging="1440"/>
      </w:pPr>
      <w:r>
        <w:t>02:15:43</w:t>
      </w:r>
      <w:r>
        <w:tab/>
      </w:r>
      <w:r w:rsidRPr="00911FDF">
        <w:rPr>
          <w:b/>
          <w:bCs/>
        </w:rPr>
        <w:t>Benoit Gnonlonfin (ECOWAS):</w:t>
      </w:r>
      <w:r>
        <w:tab/>
        <w:t>quick win yes, it would be also recommended to link and integrated with other in partner institution and regional policy environment</w:t>
      </w:r>
    </w:p>
    <w:p w14:paraId="57CA406A" w14:textId="77777777" w:rsidR="00565184" w:rsidRDefault="00565184" w:rsidP="00565184">
      <w:r>
        <w:t>02:16:24</w:t>
      </w:r>
      <w:r>
        <w:tab/>
      </w:r>
      <w:r w:rsidRPr="00911FDF">
        <w:rPr>
          <w:b/>
          <w:bCs/>
        </w:rPr>
        <w:t>Alan Tollervey:</w:t>
      </w:r>
      <w:r>
        <w:tab/>
        <w:t>Soory no audio channel, I can hear you but I can unmute.</w:t>
      </w:r>
    </w:p>
    <w:p w14:paraId="05160EC8" w14:textId="77777777" w:rsidR="00565184" w:rsidRDefault="00565184" w:rsidP="00565184">
      <w:r>
        <w:t>02:16:59</w:t>
      </w:r>
      <w:r>
        <w:tab/>
      </w:r>
      <w:r w:rsidRPr="00911FDF">
        <w:rPr>
          <w:b/>
          <w:bCs/>
        </w:rPr>
        <w:t>Alan Tollervey:</w:t>
      </w:r>
      <w:r>
        <w:tab/>
        <w:t>Happy to take this offline.</w:t>
      </w:r>
    </w:p>
    <w:p w14:paraId="3A41D431" w14:textId="07666545" w:rsidR="00565184" w:rsidRDefault="00565184" w:rsidP="00565184">
      <w:r>
        <w:t>02:27:02</w:t>
      </w:r>
      <w:r>
        <w:tab/>
      </w:r>
      <w:r w:rsidRPr="00911FDF">
        <w:rPr>
          <w:b/>
          <w:bCs/>
        </w:rPr>
        <w:t>Malick Ba :</w:t>
      </w:r>
      <w:r w:rsidR="00911FDF">
        <w:rPr>
          <w:lang w:val="en-US"/>
        </w:rPr>
        <w:t xml:space="preserve"> </w:t>
      </w:r>
      <w:r>
        <w:t>Thanks to all</w:t>
      </w:r>
    </w:p>
    <w:p w14:paraId="0A7624DC" w14:textId="7E47C8BA" w:rsidR="00565184" w:rsidRDefault="00565184" w:rsidP="00565184">
      <w:r>
        <w:t>02:27:07</w:t>
      </w:r>
      <w:r>
        <w:tab/>
      </w:r>
      <w:r w:rsidRPr="00911FDF">
        <w:rPr>
          <w:b/>
          <w:bCs/>
        </w:rPr>
        <w:t>Christian Borgemeister:</w:t>
      </w:r>
      <w:r>
        <w:tab/>
      </w:r>
      <w:r w:rsidR="00911FDF">
        <w:rPr>
          <w:lang w:val="en-US"/>
        </w:rPr>
        <w:t xml:space="preserve"> </w:t>
      </w:r>
      <w:r>
        <w:t>bye, bye &amp; thanks</w:t>
      </w:r>
    </w:p>
    <w:p w14:paraId="7170C337" w14:textId="37FCA983" w:rsidR="00565184" w:rsidRDefault="00565184" w:rsidP="00565184">
      <w:r>
        <w:t>02:27:13</w:t>
      </w:r>
      <w:r>
        <w:tab/>
      </w:r>
      <w:r w:rsidRPr="00911FDF">
        <w:rPr>
          <w:b/>
          <w:bCs/>
        </w:rPr>
        <w:t>Daniel van Gilst:</w:t>
      </w:r>
      <w:r w:rsidR="00692770">
        <w:rPr>
          <w:lang w:val="en-US"/>
        </w:rPr>
        <w:t xml:space="preserve"> </w:t>
      </w:r>
      <w:r>
        <w:t>Bye</w:t>
      </w:r>
    </w:p>
    <w:p w14:paraId="0DFE1722" w14:textId="589460E6" w:rsidR="00565184" w:rsidRDefault="00565184" w:rsidP="00565184">
      <w:r>
        <w:t>02:27:34</w:t>
      </w:r>
      <w:r>
        <w:tab/>
      </w:r>
      <w:r w:rsidRPr="00911FDF">
        <w:rPr>
          <w:b/>
          <w:bCs/>
        </w:rPr>
        <w:t>Maiga_AGRHYMET:</w:t>
      </w:r>
      <w:r w:rsidR="00692770">
        <w:rPr>
          <w:lang w:val="en-US"/>
        </w:rPr>
        <w:t xml:space="preserve"> </w:t>
      </w:r>
      <w:r>
        <w:t>Thanks to all !</w:t>
      </w:r>
    </w:p>
    <w:p w14:paraId="67CA3A75" w14:textId="7759A464" w:rsidR="00565184" w:rsidRDefault="00565184" w:rsidP="00565184">
      <w:r>
        <w:t>02:27:42</w:t>
      </w:r>
      <w:r>
        <w:tab/>
      </w:r>
      <w:r w:rsidRPr="00692770">
        <w:rPr>
          <w:b/>
          <w:bCs/>
        </w:rPr>
        <w:t>Dr ALHASSANE Agali_AGRHYMET:</w:t>
      </w:r>
      <w:r w:rsidR="00692770">
        <w:rPr>
          <w:lang w:val="en-US"/>
        </w:rPr>
        <w:t xml:space="preserve"> </w:t>
      </w:r>
      <w:r>
        <w:t>Thanks</w:t>
      </w:r>
    </w:p>
    <w:p w14:paraId="537CF68D" w14:textId="543182CE" w:rsidR="007C28A3" w:rsidRDefault="00565184" w:rsidP="00565184">
      <w:r>
        <w:t>02:27:47</w:t>
      </w:r>
      <w:r>
        <w:tab/>
      </w:r>
      <w:r w:rsidRPr="00692770">
        <w:rPr>
          <w:b/>
          <w:bCs/>
        </w:rPr>
        <w:t>Olufunke Cofie:</w:t>
      </w:r>
      <w:r>
        <w:tab/>
        <w:t>Bye</w:t>
      </w:r>
    </w:p>
    <w:sectPr w:rsidR="007C28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84"/>
    <w:rsid w:val="001C02EC"/>
    <w:rsid w:val="0040647D"/>
    <w:rsid w:val="00565184"/>
    <w:rsid w:val="00692770"/>
    <w:rsid w:val="007C28A3"/>
    <w:rsid w:val="00911FDF"/>
    <w:rsid w:val="00BA74CD"/>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6BA10"/>
  <w15:chartTrackingRefBased/>
  <w15:docId w15:val="{CE23E9BA-4911-4643-96EB-4EFFE983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Ajayi, Tunde (IITA)</dc:creator>
  <cp:keywords/>
  <dc:description/>
  <cp:lastModifiedBy>Ajayi, Tunde (IITA)</cp:lastModifiedBy>
  <cp:revision>3</cp:revision>
  <dcterms:created xsi:type="dcterms:W3CDTF">2020-07-01T19:07:00Z</dcterms:created>
  <dcterms:modified xsi:type="dcterms:W3CDTF">2020-07-01T20:22:00Z</dcterms:modified>
</cp:coreProperties>
</file>